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FD2" w14:textId="0570355F" w:rsidR="00A934B3" w:rsidRPr="00A934B3" w:rsidRDefault="00C16E69" w:rsidP="00A934B3">
      <w:pPr>
        <w:jc w:val="center"/>
        <w:rPr>
          <w:b/>
          <w:bCs/>
          <w:sz w:val="32"/>
          <w:szCs w:val="32"/>
        </w:rPr>
      </w:pPr>
      <w:r>
        <w:rPr>
          <w:noProof/>
        </w:rPr>
        <w:drawing>
          <wp:anchor distT="0" distB="0" distL="114300" distR="114300" simplePos="0" relativeHeight="251657216" behindDoc="0" locked="0" layoutInCell="1" allowOverlap="1" wp14:anchorId="0D0A62B9" wp14:editId="55390DEC">
            <wp:simplePos x="0" y="0"/>
            <wp:positionH relativeFrom="margin">
              <wp:posOffset>-349250</wp:posOffset>
            </wp:positionH>
            <wp:positionV relativeFrom="margin">
              <wp:posOffset>-292735</wp:posOffset>
            </wp:positionV>
            <wp:extent cx="7019925" cy="931799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339" t="9260" r="36498" b="4183"/>
                    <a:stretch/>
                  </pic:blipFill>
                  <pic:spPr bwMode="auto">
                    <a:xfrm>
                      <a:off x="0" y="0"/>
                      <a:ext cx="7019925" cy="931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B9B9A" w14:textId="408DDC11" w:rsidR="00A934B3" w:rsidRPr="00A934B3" w:rsidRDefault="00A934B3" w:rsidP="00C16E69">
      <w:pPr>
        <w:keepNext/>
        <w:keepLines/>
        <w:jc w:val="center"/>
        <w:outlineLvl w:val="0"/>
        <w:rPr>
          <w:rFonts w:asciiTheme="majorHAnsi" w:eastAsiaTheme="majorEastAsia" w:hAnsiTheme="majorHAnsi" w:cstheme="majorBidi"/>
          <w:b/>
          <w:bCs/>
          <w:color w:val="365F91" w:themeColor="accent1" w:themeShade="BF"/>
          <w:sz w:val="28"/>
          <w:szCs w:val="28"/>
        </w:rPr>
      </w:pPr>
      <w:r w:rsidRPr="00A934B3">
        <w:rPr>
          <w:rFonts w:asciiTheme="majorHAnsi" w:eastAsiaTheme="majorEastAsia" w:hAnsiTheme="majorHAnsi" w:cstheme="majorBidi"/>
          <w:b/>
          <w:bCs/>
          <w:color w:val="365F91" w:themeColor="accent1" w:themeShade="BF"/>
          <w:sz w:val="28"/>
          <w:szCs w:val="28"/>
        </w:rPr>
        <w:lastRenderedPageBreak/>
        <w:t>ПОЯСНИТЕЛЬНАЯ ЗАПИСКА</w:t>
      </w:r>
    </w:p>
    <w:p w14:paraId="15CD6686" w14:textId="77777777" w:rsidR="00A934B3" w:rsidRDefault="00A934B3"/>
    <w:p w14:paraId="03E2D4A9" w14:textId="77777777" w:rsidR="00A934B3" w:rsidRPr="00343490" w:rsidRDefault="00A934B3" w:rsidP="00CE21C6">
      <w:pPr>
        <w:ind w:firstLine="709"/>
        <w:jc w:val="both"/>
      </w:pPr>
      <w:r w:rsidRPr="00343490">
        <w:t>Программа театральной студии «</w:t>
      </w:r>
      <w:r w:rsidR="00607F2C">
        <w:t>Золотой ключик</w:t>
      </w:r>
      <w:r w:rsidRPr="00343490">
        <w:t xml:space="preserve">» разработана в соответствии с </w:t>
      </w:r>
      <w:r w:rsidR="00DA36AF">
        <w:t>требованиями ФГОС</w:t>
      </w:r>
      <w:r w:rsidRPr="00343490">
        <w:t xml:space="preserve"> на основе УМК И. А. Генераловой «Театр», в котором рассматриваются вопросы организации театра в начальной школе.</w:t>
      </w:r>
    </w:p>
    <w:p w14:paraId="300510CA" w14:textId="77777777" w:rsidR="00343490" w:rsidRPr="00343490" w:rsidRDefault="00343490" w:rsidP="00343490">
      <w:pPr>
        <w:ind w:firstLine="709"/>
        <w:jc w:val="both"/>
        <w:rPr>
          <w:shd w:val="clear" w:color="auto" w:fill="FFFFFF"/>
        </w:rPr>
      </w:pPr>
      <w:r w:rsidRPr="00343490">
        <w:rPr>
          <w:shd w:val="clear" w:color="auto" w:fill="FFFFFF"/>
        </w:rPr>
        <w:t xml:space="preserve">Рабочая программа театральной студии «Золотой ключик» реализует одно из </w:t>
      </w:r>
      <w:r w:rsidRPr="00343490">
        <w:t>рекомендованных ФГОС НОО</w:t>
      </w:r>
      <w:r w:rsidRPr="00343490">
        <w:rPr>
          <w:shd w:val="clear" w:color="auto" w:fill="FFFFFF"/>
        </w:rPr>
        <w:t xml:space="preserve"> направлений внеурочной деятельности −</w:t>
      </w:r>
      <w:r w:rsidRPr="00343490">
        <w:t xml:space="preserve"> </w:t>
      </w:r>
      <w:r w:rsidRPr="00343490">
        <w:rPr>
          <w:i/>
          <w:shd w:val="clear" w:color="auto" w:fill="FFFFFF"/>
        </w:rPr>
        <w:t>общекультурное</w:t>
      </w:r>
      <w:r w:rsidRPr="00343490">
        <w:rPr>
          <w:shd w:val="clear" w:color="auto" w:fill="FFFFFF"/>
        </w:rPr>
        <w:t>.</w:t>
      </w:r>
    </w:p>
    <w:p w14:paraId="4D61F477" w14:textId="77777777" w:rsidR="00343490" w:rsidRPr="00343490" w:rsidRDefault="00343490" w:rsidP="00343490">
      <w:pPr>
        <w:ind w:firstLine="709"/>
        <w:jc w:val="both"/>
        <w:rPr>
          <w:rFonts w:eastAsia="Calibri"/>
          <w:lang w:eastAsia="en-US"/>
        </w:rPr>
      </w:pPr>
      <w:r>
        <w:rPr>
          <w:rFonts w:eastAsia="Calibri"/>
          <w:lang w:eastAsia="en-US"/>
        </w:rPr>
        <w:t>Одной</w:t>
      </w:r>
      <w:r w:rsidRPr="00343490">
        <w:rPr>
          <w:rFonts w:eastAsia="Calibri"/>
          <w:lang w:eastAsia="en-US"/>
        </w:rPr>
        <w:t xml:space="preserve"> из важнейших социально-педагогических проблем в современном начальном образован</w:t>
      </w:r>
      <w:r>
        <w:rPr>
          <w:rFonts w:eastAsia="Calibri"/>
          <w:lang w:eastAsia="en-US"/>
        </w:rPr>
        <w:t xml:space="preserve">ии </w:t>
      </w:r>
      <w:proofErr w:type="gramStart"/>
      <w:r>
        <w:rPr>
          <w:rFonts w:eastAsia="Calibri"/>
          <w:lang w:eastAsia="en-US"/>
        </w:rPr>
        <w:t>является  развитие</w:t>
      </w:r>
      <w:proofErr w:type="gramEnd"/>
      <w:r>
        <w:rPr>
          <w:rFonts w:eastAsia="Calibri"/>
          <w:lang w:eastAsia="en-US"/>
        </w:rPr>
        <w:t xml:space="preserve"> общей</w:t>
      </w:r>
      <w:r w:rsidRPr="00343490">
        <w:rPr>
          <w:rFonts w:eastAsia="Calibri"/>
          <w:lang w:eastAsia="en-US"/>
        </w:rPr>
        <w:t xml:space="preserve"> культуры</w:t>
      </w:r>
      <w:r>
        <w:rPr>
          <w:rFonts w:eastAsia="Calibri"/>
          <w:lang w:eastAsia="en-US"/>
        </w:rPr>
        <w:t xml:space="preserve"> ребенка, </w:t>
      </w:r>
      <w:r w:rsidRPr="00343490">
        <w:rPr>
          <w:rFonts w:eastAsia="Calibri"/>
          <w:lang w:eastAsia="en-US"/>
        </w:rPr>
        <w:t>обеспечение</w:t>
      </w:r>
      <w:r>
        <w:rPr>
          <w:rFonts w:eastAsia="Calibri"/>
          <w:lang w:eastAsia="en-US"/>
        </w:rPr>
        <w:t xml:space="preserve"> его </w:t>
      </w:r>
      <w:r w:rsidRPr="00343490">
        <w:rPr>
          <w:rFonts w:eastAsia="Calibri"/>
          <w:lang w:eastAsia="en-US"/>
        </w:rPr>
        <w:t>приобщения к духовному богатству современной цивилизации. Одним из инструментов этого процесса может и д</w:t>
      </w:r>
      <w:r>
        <w:rPr>
          <w:rFonts w:eastAsia="Calibri"/>
          <w:lang w:eastAsia="en-US"/>
        </w:rPr>
        <w:t>олжен стать классный театр,</w:t>
      </w:r>
      <w:r w:rsidRPr="00343490">
        <w:rPr>
          <w:rFonts w:eastAsia="Calibri"/>
          <w:lang w:eastAsia="en-US"/>
        </w:rPr>
        <w:t xml:space="preserve"> который является одной из наиболее наглядных форм художественного отражения жизни.</w:t>
      </w:r>
    </w:p>
    <w:p w14:paraId="41EC6654" w14:textId="77777777" w:rsidR="00343490" w:rsidRPr="00343490" w:rsidRDefault="00343490" w:rsidP="00343490">
      <w:pPr>
        <w:shd w:val="clear" w:color="auto" w:fill="FFFFFF"/>
        <w:ind w:firstLine="709"/>
        <w:jc w:val="both"/>
        <w:rPr>
          <w:color w:val="181818"/>
        </w:rPr>
      </w:pPr>
      <w:r w:rsidRPr="00343490">
        <w:rPr>
          <w:b/>
          <w:bCs/>
          <w:color w:val="181818"/>
        </w:rPr>
        <w:t>Актуальность</w:t>
      </w:r>
      <w:r w:rsidR="004A42E3">
        <w:rPr>
          <w:b/>
          <w:bCs/>
          <w:color w:val="181818"/>
        </w:rPr>
        <w:t xml:space="preserve"> </w:t>
      </w:r>
      <w:r w:rsidRPr="00343490">
        <w:rPr>
          <w:color w:val="181818"/>
        </w:rPr>
        <w:t>программы</w:t>
      </w:r>
      <w:r w:rsidR="004A42E3">
        <w:rPr>
          <w:color w:val="181818"/>
        </w:rPr>
        <w:t xml:space="preserve"> </w:t>
      </w:r>
      <w:r w:rsidRPr="00343490">
        <w:rPr>
          <w:color w:val="181818"/>
        </w:rPr>
        <w:t>связана с тем, что театр своей многомерностью, своей многоликостью и синтетической природой способен помочь ребенк</w:t>
      </w:r>
      <w:r w:rsidR="004A42E3">
        <w:rPr>
          <w:color w:val="181818"/>
        </w:rPr>
        <w:t>у раздвинуть рамки в постижении</w:t>
      </w:r>
      <w:r w:rsidRPr="00343490">
        <w:rPr>
          <w:color w:val="181818"/>
        </w:rPr>
        <w:t xml:space="preserve"> мира, заразить его добром, желанием делиться своими мыслями и умением слышать других, развиваться, творя (разумеется, на первых порах с педагогом) и играя</w:t>
      </w:r>
      <w:r w:rsidR="004A42E3">
        <w:rPr>
          <w:color w:val="181818"/>
        </w:rPr>
        <w:t xml:space="preserve">. </w:t>
      </w:r>
      <w:r w:rsidRPr="00343490">
        <w:rPr>
          <w:color w:val="181818"/>
        </w:rPr>
        <w:t xml:space="preserve">Программа имеет </w:t>
      </w:r>
      <w:r w:rsidRPr="00DA36AF">
        <w:rPr>
          <w:i/>
          <w:color w:val="181818"/>
        </w:rPr>
        <w:t>эстетическую</w:t>
      </w:r>
      <w:r w:rsidR="004A42E3" w:rsidRPr="00DA36AF">
        <w:rPr>
          <w:i/>
          <w:color w:val="181818"/>
        </w:rPr>
        <w:t xml:space="preserve"> </w:t>
      </w:r>
      <w:r w:rsidRPr="00DA36AF">
        <w:rPr>
          <w:bCs/>
          <w:i/>
          <w:color w:val="181818"/>
        </w:rPr>
        <w:t>направленность</w:t>
      </w:r>
      <w:r w:rsidRPr="004A42E3">
        <w:rPr>
          <w:bCs/>
          <w:color w:val="181818"/>
        </w:rPr>
        <w:t>.</w:t>
      </w:r>
    </w:p>
    <w:p w14:paraId="251E69FA" w14:textId="77777777" w:rsidR="00343490" w:rsidRPr="00343490" w:rsidRDefault="00343490" w:rsidP="00343490">
      <w:pPr>
        <w:shd w:val="clear" w:color="auto" w:fill="FFFFFF"/>
        <w:ind w:firstLine="709"/>
        <w:jc w:val="both"/>
        <w:rPr>
          <w:color w:val="181818"/>
        </w:rPr>
      </w:pPr>
      <w:r w:rsidRPr="00343490">
        <w:rPr>
          <w:color w:val="181818"/>
        </w:rPr>
        <w:t xml:space="preserve">На занятиях используется включение детей в работу существующих в театре технических мастерских, где они не просто смотрят или слушают, но сами, собственными руками лепят, красят, режут, клеят и т.д. Сам же ребенок во всех мастерских выступает в роли то актера, то </w:t>
      </w:r>
      <w:r w:rsidR="00DA36AF">
        <w:rPr>
          <w:color w:val="181818"/>
        </w:rPr>
        <w:t>танцора</w:t>
      </w:r>
      <w:r w:rsidRPr="00343490">
        <w:rPr>
          <w:color w:val="181818"/>
        </w:rPr>
        <w:t>, то художника. Он на практике узнает о том, что актер – это одновременно и творец, и материал, и инструмент. На каждом занятии, в той или иной форме, будут присутствовать компоненты всех тематических разделов, но полное объединение всех театральных цехов произойдет в последнем полугодии курса, в работе над постановкой спектакля.</w:t>
      </w:r>
    </w:p>
    <w:p w14:paraId="1AD45DE9" w14:textId="77777777" w:rsidR="00343490" w:rsidRPr="00343490" w:rsidRDefault="00343490" w:rsidP="00343490">
      <w:pPr>
        <w:shd w:val="clear" w:color="auto" w:fill="FFFFFF"/>
        <w:ind w:firstLine="709"/>
        <w:jc w:val="both"/>
        <w:rPr>
          <w:color w:val="181818"/>
        </w:rPr>
      </w:pPr>
      <w:r w:rsidRPr="00343490">
        <w:rPr>
          <w:b/>
          <w:bCs/>
          <w:color w:val="181818"/>
        </w:rPr>
        <w:t>Цель программы:</w:t>
      </w:r>
      <w:r w:rsidRPr="00343490">
        <w:rPr>
          <w:color w:val="181818"/>
        </w:rPr>
        <w:t> </w:t>
      </w:r>
    </w:p>
    <w:p w14:paraId="60236F10" w14:textId="77777777" w:rsidR="00343490" w:rsidRPr="00343490" w:rsidRDefault="00607F2C" w:rsidP="00343490">
      <w:pPr>
        <w:shd w:val="clear" w:color="auto" w:fill="FFFFFF"/>
        <w:ind w:firstLine="709"/>
        <w:jc w:val="both"/>
        <w:rPr>
          <w:color w:val="181818"/>
        </w:rPr>
      </w:pPr>
      <w:r w:rsidRPr="00607F2C">
        <w:rPr>
          <w:color w:val="181818"/>
        </w:rPr>
        <w:t>−</w:t>
      </w:r>
      <w:r w:rsidR="00343490" w:rsidRPr="00343490">
        <w:rPr>
          <w:color w:val="181818"/>
        </w:rPr>
        <w:t xml:space="preserve"> создание условий для развития личности ребенка;</w:t>
      </w:r>
    </w:p>
    <w:p w14:paraId="4A68943A" w14:textId="77777777" w:rsidR="00343490" w:rsidRPr="00343490" w:rsidRDefault="00607F2C" w:rsidP="00343490">
      <w:pPr>
        <w:shd w:val="clear" w:color="auto" w:fill="FFFFFF"/>
        <w:ind w:firstLine="709"/>
        <w:jc w:val="both"/>
        <w:rPr>
          <w:color w:val="181818"/>
        </w:rPr>
      </w:pPr>
      <w:r w:rsidRPr="00607F2C">
        <w:rPr>
          <w:color w:val="181818"/>
        </w:rPr>
        <w:t>−</w:t>
      </w:r>
      <w:r w:rsidR="00343490" w:rsidRPr="00343490">
        <w:rPr>
          <w:color w:val="181818"/>
        </w:rPr>
        <w:t xml:space="preserve"> развитие мотивации личности ребенка к познанию и творчеству;</w:t>
      </w:r>
    </w:p>
    <w:p w14:paraId="290B3FA0" w14:textId="77777777" w:rsidR="00343490" w:rsidRPr="00343490" w:rsidRDefault="00607F2C" w:rsidP="00343490">
      <w:pPr>
        <w:shd w:val="clear" w:color="auto" w:fill="FFFFFF"/>
        <w:ind w:firstLine="709"/>
        <w:jc w:val="both"/>
        <w:rPr>
          <w:color w:val="181818"/>
        </w:rPr>
      </w:pPr>
      <w:r w:rsidRPr="00607F2C">
        <w:rPr>
          <w:color w:val="181818"/>
        </w:rPr>
        <w:t>−</w:t>
      </w:r>
      <w:r w:rsidR="00343490" w:rsidRPr="00343490">
        <w:rPr>
          <w:color w:val="181818"/>
        </w:rPr>
        <w:t xml:space="preserve"> обеспечение эмоционального благополучия ребенка;</w:t>
      </w:r>
    </w:p>
    <w:p w14:paraId="2F94ACB3" w14:textId="77777777" w:rsidR="00343490" w:rsidRPr="00343490" w:rsidRDefault="00607F2C" w:rsidP="00343490">
      <w:pPr>
        <w:shd w:val="clear" w:color="auto" w:fill="FFFFFF"/>
        <w:ind w:firstLine="709"/>
        <w:jc w:val="both"/>
        <w:rPr>
          <w:color w:val="181818"/>
        </w:rPr>
      </w:pPr>
      <w:r w:rsidRPr="00607F2C">
        <w:rPr>
          <w:color w:val="181818"/>
        </w:rPr>
        <w:t>−</w:t>
      </w:r>
      <w:r w:rsidR="00343490" w:rsidRPr="00343490">
        <w:rPr>
          <w:color w:val="181818"/>
        </w:rPr>
        <w:t xml:space="preserve"> приобщение обучающихся к общечеловеческим ценностям.</w:t>
      </w:r>
    </w:p>
    <w:p w14:paraId="75B2251E" w14:textId="77777777" w:rsidR="00343490" w:rsidRPr="00343490" w:rsidRDefault="004A42E3" w:rsidP="00343490">
      <w:pPr>
        <w:shd w:val="clear" w:color="auto" w:fill="FFFFFF"/>
        <w:ind w:firstLine="709"/>
        <w:jc w:val="both"/>
        <w:rPr>
          <w:color w:val="181818"/>
        </w:rPr>
      </w:pPr>
      <w:r>
        <w:rPr>
          <w:b/>
          <w:bCs/>
          <w:color w:val="181818"/>
        </w:rPr>
        <w:t>З</w:t>
      </w:r>
      <w:r w:rsidR="00343490" w:rsidRPr="00343490">
        <w:rPr>
          <w:b/>
          <w:bCs/>
          <w:color w:val="181818"/>
        </w:rPr>
        <w:t>адач</w:t>
      </w:r>
      <w:r>
        <w:rPr>
          <w:b/>
          <w:bCs/>
          <w:color w:val="181818"/>
        </w:rPr>
        <w:t>и программы</w:t>
      </w:r>
      <w:r w:rsidR="00343490" w:rsidRPr="00343490">
        <w:rPr>
          <w:color w:val="181818"/>
        </w:rPr>
        <w:t>:</w:t>
      </w:r>
    </w:p>
    <w:p w14:paraId="4E46E4C9" w14:textId="77777777" w:rsidR="00343490" w:rsidRPr="00343490" w:rsidRDefault="004A42E3" w:rsidP="00343490">
      <w:pPr>
        <w:shd w:val="clear" w:color="auto" w:fill="FFFFFF"/>
        <w:ind w:firstLine="709"/>
        <w:jc w:val="both"/>
        <w:rPr>
          <w:color w:val="181818"/>
        </w:rPr>
      </w:pPr>
      <w:r w:rsidRPr="004A42E3">
        <w:rPr>
          <w:color w:val="181818"/>
        </w:rPr>
        <w:t>−</w:t>
      </w:r>
      <w:r>
        <w:rPr>
          <w:color w:val="181818"/>
        </w:rPr>
        <w:t xml:space="preserve"> </w:t>
      </w:r>
      <w:r w:rsidR="00343490" w:rsidRPr="00343490">
        <w:rPr>
          <w:color w:val="181818"/>
        </w:rPr>
        <w:t>опираясь на синтетическую природу театрального искусства, способствовать раскрытию и развитию творческого потенциала каждого ребенка;</w:t>
      </w:r>
    </w:p>
    <w:p w14:paraId="10C3DAA6" w14:textId="77777777" w:rsidR="00343490" w:rsidRPr="00343490" w:rsidRDefault="004A42E3" w:rsidP="00343490">
      <w:pPr>
        <w:shd w:val="clear" w:color="auto" w:fill="FFFFFF"/>
        <w:ind w:firstLine="709"/>
        <w:jc w:val="both"/>
        <w:rPr>
          <w:color w:val="181818"/>
        </w:rPr>
      </w:pPr>
      <w:r w:rsidRPr="004A42E3">
        <w:rPr>
          <w:color w:val="181818"/>
        </w:rPr>
        <w:t>−</w:t>
      </w:r>
      <w:r>
        <w:rPr>
          <w:color w:val="181818"/>
        </w:rPr>
        <w:t xml:space="preserve"> формировать навык</w:t>
      </w:r>
      <w:r w:rsidR="00343490" w:rsidRPr="00343490">
        <w:rPr>
          <w:color w:val="181818"/>
        </w:rPr>
        <w:t xml:space="preserve"> коллективного творческого взаимодействия и общения;</w:t>
      </w:r>
    </w:p>
    <w:p w14:paraId="44A7CDCC" w14:textId="77777777" w:rsidR="00343490" w:rsidRPr="00343490" w:rsidRDefault="004A42E3" w:rsidP="00343490">
      <w:pPr>
        <w:shd w:val="clear" w:color="auto" w:fill="FFFFFF"/>
        <w:ind w:firstLine="709"/>
        <w:jc w:val="both"/>
        <w:rPr>
          <w:color w:val="181818"/>
        </w:rPr>
      </w:pPr>
      <w:r w:rsidRPr="004A42E3">
        <w:rPr>
          <w:color w:val="181818"/>
        </w:rPr>
        <w:t>−</w:t>
      </w:r>
      <w:r>
        <w:rPr>
          <w:color w:val="181818"/>
        </w:rPr>
        <w:t xml:space="preserve"> привить интерес</w:t>
      </w:r>
      <w:r w:rsidR="00343490" w:rsidRPr="00343490">
        <w:rPr>
          <w:color w:val="181818"/>
        </w:rPr>
        <w:t xml:space="preserve"> через театр </w:t>
      </w:r>
      <w:proofErr w:type="gramStart"/>
      <w:r w:rsidR="00343490" w:rsidRPr="00343490">
        <w:rPr>
          <w:color w:val="181818"/>
        </w:rPr>
        <w:t>к  мировой</w:t>
      </w:r>
      <w:proofErr w:type="gramEnd"/>
      <w:r w:rsidR="00343490" w:rsidRPr="00343490">
        <w:rPr>
          <w:color w:val="181818"/>
        </w:rPr>
        <w:t xml:space="preserve"> художественной культуре и дать первичные сведения о ней;</w:t>
      </w:r>
    </w:p>
    <w:p w14:paraId="748EED7D" w14:textId="77777777" w:rsidR="00343490" w:rsidRPr="00343490" w:rsidRDefault="004A42E3" w:rsidP="00343490">
      <w:pPr>
        <w:shd w:val="clear" w:color="auto" w:fill="FFFFFF"/>
        <w:ind w:firstLine="709"/>
        <w:jc w:val="both"/>
        <w:rPr>
          <w:color w:val="181818"/>
        </w:rPr>
      </w:pPr>
      <w:r w:rsidRPr="004A42E3">
        <w:rPr>
          <w:color w:val="181818"/>
        </w:rPr>
        <w:t>−</w:t>
      </w:r>
      <w:r>
        <w:rPr>
          <w:color w:val="181818"/>
        </w:rPr>
        <w:t xml:space="preserve"> заложить первоначальную основу </w:t>
      </w:r>
      <w:r w:rsidR="00343490" w:rsidRPr="00343490">
        <w:rPr>
          <w:color w:val="181818"/>
        </w:rPr>
        <w:t>творчески, с воображением и фантазией, относиться к любой работе.</w:t>
      </w:r>
    </w:p>
    <w:p w14:paraId="2A39C135" w14:textId="77777777" w:rsidR="00343490" w:rsidRDefault="004A42E3" w:rsidP="00343490">
      <w:pPr>
        <w:shd w:val="clear" w:color="auto" w:fill="FFFFFF"/>
        <w:ind w:firstLine="709"/>
        <w:jc w:val="both"/>
        <w:rPr>
          <w:color w:val="181818"/>
        </w:rPr>
      </w:pPr>
      <w:r w:rsidRPr="004A42E3">
        <w:rPr>
          <w:color w:val="181818"/>
        </w:rPr>
        <w:t>−</w:t>
      </w:r>
      <w:r>
        <w:rPr>
          <w:color w:val="181818"/>
        </w:rPr>
        <w:t xml:space="preserve"> </w:t>
      </w:r>
      <w:r w:rsidR="00343490" w:rsidRPr="00343490">
        <w:rPr>
          <w:color w:val="181818"/>
        </w:rPr>
        <w:t>ориентация на воспитание и развитие понимающего, умного, воспитанного театрального зрителя, интересную личность, обладающую художественным вкусом, энциклопе</w:t>
      </w:r>
      <w:r>
        <w:rPr>
          <w:color w:val="181818"/>
        </w:rPr>
        <w:t>дическими знаниями, собственным</w:t>
      </w:r>
      <w:r w:rsidR="00343490" w:rsidRPr="00343490">
        <w:rPr>
          <w:color w:val="181818"/>
        </w:rPr>
        <w:t xml:space="preserve"> мнением.</w:t>
      </w:r>
    </w:p>
    <w:p w14:paraId="04B5DE35" w14:textId="77777777" w:rsidR="00DA36AF" w:rsidRDefault="00DA36AF" w:rsidP="00DA36AF">
      <w:pPr>
        <w:shd w:val="clear" w:color="auto" w:fill="FFFFFF"/>
        <w:ind w:firstLine="709"/>
        <w:jc w:val="both"/>
        <w:rPr>
          <w:color w:val="181818"/>
        </w:rPr>
      </w:pPr>
      <w:r w:rsidRPr="00DA36AF">
        <w:rPr>
          <w:color w:val="181818"/>
        </w:rPr>
        <w:t xml:space="preserve">Постановка </w:t>
      </w:r>
      <w:r>
        <w:rPr>
          <w:color w:val="181818"/>
        </w:rPr>
        <w:t xml:space="preserve">спектакля направлена на </w:t>
      </w:r>
      <w:r w:rsidRPr="00DA36AF">
        <w:rPr>
          <w:color w:val="181818"/>
        </w:rPr>
        <w:t>приобщение детей к театральному искусству и мастерству.</w:t>
      </w:r>
    </w:p>
    <w:p w14:paraId="501A4376" w14:textId="6BA370A2" w:rsidR="00DA36AF" w:rsidRPr="00DA36AF" w:rsidRDefault="00DA36AF" w:rsidP="00DA36AF">
      <w:pPr>
        <w:shd w:val="clear" w:color="auto" w:fill="FFFFFF"/>
        <w:ind w:firstLine="709"/>
        <w:jc w:val="both"/>
        <w:rPr>
          <w:color w:val="181818"/>
        </w:rPr>
      </w:pPr>
      <w:r w:rsidRPr="00DA36AF">
        <w:rPr>
          <w:color w:val="18181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w:t>
      </w:r>
      <w:r w:rsidR="00607F2C">
        <w:rPr>
          <w:color w:val="181818"/>
        </w:rPr>
        <w:t>ты. Важно, что в театральной</w:t>
      </w:r>
      <w:r w:rsidRPr="00DA36AF">
        <w:rPr>
          <w:color w:val="181818"/>
        </w:rPr>
        <w:t xml:space="preserve"> </w:t>
      </w:r>
      <w:r w:rsidR="00607F2C">
        <w:rPr>
          <w:color w:val="181818"/>
        </w:rPr>
        <w:t>студии</w:t>
      </w:r>
      <w:r w:rsidRPr="00DA36AF">
        <w:rPr>
          <w:color w:val="181818"/>
        </w:rPr>
        <w:t xml:space="preserve">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w:t>
      </w:r>
      <w:r w:rsidR="00607F2C">
        <w:rPr>
          <w:color w:val="181818"/>
        </w:rPr>
        <w:t>привносят элементы своих идей</w:t>
      </w:r>
      <w:r w:rsidRPr="00DA36AF">
        <w:rPr>
          <w:color w:val="181818"/>
        </w:rPr>
        <w:t>, свои представления в сценарий, оформление спектакля.</w:t>
      </w:r>
    </w:p>
    <w:p w14:paraId="1A9AE627" w14:textId="77777777" w:rsidR="00DA36AF" w:rsidRPr="00343490" w:rsidRDefault="00DA36AF" w:rsidP="00DA36AF">
      <w:pPr>
        <w:shd w:val="clear" w:color="auto" w:fill="FFFFFF"/>
        <w:ind w:firstLine="709"/>
        <w:jc w:val="both"/>
        <w:rPr>
          <w:color w:val="181818"/>
        </w:rPr>
      </w:pPr>
      <w:r w:rsidRPr="00DA36AF">
        <w:rPr>
          <w:color w:val="181818"/>
        </w:rPr>
        <w:t xml:space="preserve">Кроме того, большое значение имеет работа над оформлением спектакля, над декорациями и </w:t>
      </w:r>
      <w:r w:rsidR="00607F2C">
        <w:rPr>
          <w:color w:val="181818"/>
        </w:rPr>
        <w:t xml:space="preserve">костюмами, </w:t>
      </w:r>
      <w:r w:rsidRPr="00DA36AF">
        <w:rPr>
          <w:color w:val="181818"/>
        </w:rPr>
        <w:t xml:space="preserve">музыкальным оформлением. Эта работа также развивает воображение, творческую активность школьников, позволяет реализовать возможности детей в </w:t>
      </w:r>
      <w:r w:rsidR="00607F2C">
        <w:rPr>
          <w:color w:val="181818"/>
        </w:rPr>
        <w:t>различных</w:t>
      </w:r>
      <w:r w:rsidRPr="00DA36AF">
        <w:rPr>
          <w:color w:val="181818"/>
        </w:rPr>
        <w:t xml:space="preserve"> областях деятельности.</w:t>
      </w:r>
    </w:p>
    <w:p w14:paraId="437C294E" w14:textId="77777777" w:rsidR="004A42E3" w:rsidRPr="004A42E3" w:rsidRDefault="004A42E3" w:rsidP="004A42E3">
      <w:pPr>
        <w:keepNext/>
        <w:keepLines/>
        <w:spacing w:before="480"/>
        <w:outlineLvl w:val="0"/>
        <w:rPr>
          <w:rFonts w:asciiTheme="majorHAnsi" w:eastAsiaTheme="majorEastAsia" w:hAnsiTheme="majorHAnsi" w:cstheme="majorBidi"/>
          <w:b/>
          <w:bCs/>
          <w:color w:val="365F91" w:themeColor="accent1" w:themeShade="BF"/>
          <w:sz w:val="28"/>
          <w:szCs w:val="28"/>
        </w:rPr>
      </w:pPr>
      <w:r w:rsidRPr="004A42E3">
        <w:rPr>
          <w:rFonts w:asciiTheme="majorHAnsi" w:eastAsiaTheme="majorEastAsia" w:hAnsiTheme="majorHAnsi" w:cstheme="majorBidi"/>
          <w:b/>
          <w:bCs/>
          <w:color w:val="365F91" w:themeColor="accent1" w:themeShade="BF"/>
          <w:sz w:val="28"/>
          <w:szCs w:val="28"/>
        </w:rPr>
        <w:lastRenderedPageBreak/>
        <w:t xml:space="preserve">ПЛАНИРУЕМЫЕ </w:t>
      </w:r>
      <w:proofErr w:type="gramStart"/>
      <w:r w:rsidRPr="004A42E3">
        <w:rPr>
          <w:rFonts w:asciiTheme="majorHAnsi" w:eastAsiaTheme="majorEastAsia" w:hAnsiTheme="majorHAnsi" w:cstheme="majorBidi"/>
          <w:b/>
          <w:bCs/>
          <w:color w:val="365F91" w:themeColor="accent1" w:themeShade="BF"/>
          <w:sz w:val="28"/>
          <w:szCs w:val="28"/>
        </w:rPr>
        <w:t>РЕЗУЛЬТАТЫ  ОСВОЕНИЯ</w:t>
      </w:r>
      <w:proofErr w:type="gramEnd"/>
      <w:r w:rsidRPr="004A42E3">
        <w:rPr>
          <w:rFonts w:asciiTheme="majorHAnsi" w:eastAsiaTheme="majorEastAsia" w:hAnsiTheme="majorHAnsi" w:cstheme="majorBidi"/>
          <w:b/>
          <w:bCs/>
          <w:color w:val="365F91" w:themeColor="accent1" w:themeShade="BF"/>
          <w:sz w:val="28"/>
          <w:szCs w:val="28"/>
        </w:rPr>
        <w:t xml:space="preserve">  УЧЕБНОГО  ПРЕДМЕТА, КУРСА</w:t>
      </w:r>
    </w:p>
    <w:p w14:paraId="0D496596" w14:textId="77777777" w:rsidR="004A42E3" w:rsidRPr="004A42E3" w:rsidRDefault="004A42E3" w:rsidP="004A42E3">
      <w:pPr>
        <w:tabs>
          <w:tab w:val="left" w:pos="0"/>
          <w:tab w:val="left" w:pos="1620"/>
        </w:tabs>
        <w:ind w:right="16" w:firstLine="709"/>
        <w:jc w:val="both"/>
        <w:rPr>
          <w:rFonts w:eastAsiaTheme="minorHAnsi" w:cstheme="minorBidi"/>
          <w:b/>
          <w:lang w:eastAsia="en-US"/>
        </w:rPr>
      </w:pPr>
    </w:p>
    <w:p w14:paraId="53CAF393" w14:textId="77777777" w:rsidR="00343490" w:rsidRPr="00343490" w:rsidRDefault="00343490" w:rsidP="00343490">
      <w:pPr>
        <w:shd w:val="clear" w:color="auto" w:fill="FFFFFF"/>
        <w:ind w:firstLine="709"/>
        <w:jc w:val="both"/>
        <w:rPr>
          <w:color w:val="181818"/>
        </w:rPr>
      </w:pPr>
      <w:r w:rsidRPr="00343490">
        <w:rPr>
          <w:b/>
          <w:bCs/>
          <w:color w:val="181818"/>
        </w:rPr>
        <w:t>Личностные результаты:</w:t>
      </w:r>
    </w:p>
    <w:p w14:paraId="2BEF1E34" w14:textId="77777777" w:rsidR="00343490" w:rsidRPr="00343490" w:rsidRDefault="00343490" w:rsidP="00343490">
      <w:pPr>
        <w:shd w:val="clear" w:color="auto" w:fill="FFFFFF"/>
        <w:ind w:firstLine="709"/>
        <w:jc w:val="both"/>
        <w:rPr>
          <w:color w:val="181818"/>
        </w:rPr>
      </w:pPr>
      <w:r w:rsidRPr="00343490">
        <w:rPr>
          <w:color w:val="18181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0F667587" w14:textId="77777777" w:rsidR="00343490" w:rsidRPr="00343490" w:rsidRDefault="00343490" w:rsidP="00343490">
      <w:pPr>
        <w:shd w:val="clear" w:color="auto" w:fill="FFFFFF"/>
        <w:ind w:firstLine="709"/>
        <w:jc w:val="both"/>
        <w:rPr>
          <w:color w:val="181818"/>
        </w:rPr>
      </w:pPr>
      <w:r w:rsidRPr="00343490">
        <w:rPr>
          <w:color w:val="181818"/>
        </w:rPr>
        <w:t>2) формирование ср</w:t>
      </w:r>
      <w:r w:rsidR="004A42E3">
        <w:rPr>
          <w:color w:val="181818"/>
        </w:rPr>
        <w:t>едствами театрального искусства</w:t>
      </w:r>
      <w:r w:rsidRPr="00343490">
        <w:rPr>
          <w:color w:val="181818"/>
        </w:rPr>
        <w:t xml:space="preserve"> целостного взгляда на мир в единстве и разнообразии природы, народов, культур и религий;</w:t>
      </w:r>
    </w:p>
    <w:p w14:paraId="68B77E34" w14:textId="77777777" w:rsidR="00343490" w:rsidRPr="00343490" w:rsidRDefault="00343490" w:rsidP="00343490">
      <w:pPr>
        <w:shd w:val="clear" w:color="auto" w:fill="FFFFFF"/>
        <w:ind w:firstLine="709"/>
        <w:jc w:val="both"/>
        <w:rPr>
          <w:color w:val="181818"/>
        </w:rPr>
      </w:pPr>
      <w:r w:rsidRPr="00343490">
        <w:rPr>
          <w:color w:val="181818"/>
        </w:rPr>
        <w:t>3) воспитание художественно-эстетического вкуса, эстетических потребностей, ценностей и чувств на основе опыта просмотра театральных спектаклей и публичных выступления;</w:t>
      </w:r>
    </w:p>
    <w:p w14:paraId="627179A3" w14:textId="77777777" w:rsidR="00343490" w:rsidRPr="00343490" w:rsidRDefault="00343490" w:rsidP="00343490">
      <w:pPr>
        <w:shd w:val="clear" w:color="auto" w:fill="FFFFFF"/>
        <w:ind w:firstLine="709"/>
        <w:jc w:val="both"/>
        <w:rPr>
          <w:color w:val="181818"/>
        </w:rPr>
      </w:pPr>
      <w:r w:rsidRPr="00343490">
        <w:rPr>
          <w:color w:val="181818"/>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36545FDF" w14:textId="77777777" w:rsidR="00343490" w:rsidRPr="00343490" w:rsidRDefault="00343490" w:rsidP="00343490">
      <w:pPr>
        <w:shd w:val="clear" w:color="auto" w:fill="FFFFFF"/>
        <w:ind w:firstLine="709"/>
        <w:jc w:val="both"/>
        <w:rPr>
          <w:color w:val="181818"/>
        </w:rPr>
      </w:pPr>
      <w:r w:rsidRPr="00343490">
        <w:rPr>
          <w:color w:val="18181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5DEEB8F0" w14:textId="77777777" w:rsidR="00343490" w:rsidRPr="00343490" w:rsidRDefault="00343490" w:rsidP="00343490">
      <w:pPr>
        <w:shd w:val="clear" w:color="auto" w:fill="FFFFFF"/>
        <w:ind w:firstLine="709"/>
        <w:jc w:val="both"/>
        <w:rPr>
          <w:color w:val="181818"/>
        </w:rPr>
      </w:pPr>
      <w:r w:rsidRPr="00343490">
        <w:rPr>
          <w:color w:val="181818"/>
        </w:rPr>
        <w:t>6) овладение начальными навыками адаптации к школе, к школьному коллективу, развитие навыков сотрудничества со взрослыми и сверстниками в разных социальных и игровых ситуациях, умения избегать конфликтов и находить выходы из спорных ситуаций;</w:t>
      </w:r>
    </w:p>
    <w:p w14:paraId="2A39C19B" w14:textId="77777777" w:rsidR="00343490" w:rsidRPr="00343490" w:rsidRDefault="00343490" w:rsidP="00343490">
      <w:pPr>
        <w:shd w:val="clear" w:color="auto" w:fill="FFFFFF"/>
        <w:ind w:firstLine="709"/>
        <w:jc w:val="both"/>
        <w:rPr>
          <w:color w:val="181818"/>
        </w:rPr>
      </w:pPr>
      <w:r w:rsidRPr="00343490">
        <w:rPr>
          <w:color w:val="181818"/>
        </w:rPr>
        <w:t>7) принятие и освоение социальной роли обучающегося, развитие мотивов учебной деятельности и формирование личностного смысла учения;</w:t>
      </w:r>
    </w:p>
    <w:p w14:paraId="04C518CD" w14:textId="77777777" w:rsidR="00343490" w:rsidRPr="00343490" w:rsidRDefault="00343490" w:rsidP="00343490">
      <w:pPr>
        <w:shd w:val="clear" w:color="auto" w:fill="FFFFFF"/>
        <w:ind w:firstLine="709"/>
        <w:jc w:val="both"/>
        <w:rPr>
          <w:color w:val="181818"/>
        </w:rPr>
      </w:pPr>
      <w:r w:rsidRPr="00343490">
        <w:rPr>
          <w:color w:val="181818"/>
        </w:rPr>
        <w:t>8) развитие самостоятельности и личной ответственности за свои поступки на основе представлений о нравственных нормах общения;</w:t>
      </w:r>
    </w:p>
    <w:p w14:paraId="18551A83" w14:textId="77777777" w:rsidR="00343490" w:rsidRPr="00343490" w:rsidRDefault="00343490" w:rsidP="00343490">
      <w:pPr>
        <w:shd w:val="clear" w:color="auto" w:fill="FFFFFF"/>
        <w:ind w:firstLine="709"/>
        <w:jc w:val="both"/>
        <w:rPr>
          <w:color w:val="181818"/>
        </w:rPr>
      </w:pPr>
      <w:r w:rsidRPr="00343490">
        <w:rPr>
          <w:color w:val="181818"/>
        </w:rPr>
        <w:t>9) развитие навыков сотрудничества со взрослыми и сверстниками в разных социальных</w:t>
      </w:r>
      <w:r w:rsidR="004A42E3">
        <w:rPr>
          <w:color w:val="181818"/>
        </w:rPr>
        <w:t xml:space="preserve"> ситуациях, умения избегать кон</w:t>
      </w:r>
      <w:r w:rsidRPr="00343490">
        <w:rPr>
          <w:color w:val="181818"/>
        </w:rPr>
        <w:t>фликтов и находить выходы и</w:t>
      </w:r>
      <w:r w:rsidR="004A42E3">
        <w:rPr>
          <w:color w:val="181818"/>
        </w:rPr>
        <w:t>з спорных ситуаций, умения срав</w:t>
      </w:r>
      <w:r w:rsidRPr="00343490">
        <w:rPr>
          <w:color w:val="181818"/>
        </w:rPr>
        <w:t>нивать поступки героев литературных произведений со своими собственными поступками, осмысливать поступки героев;</w:t>
      </w:r>
    </w:p>
    <w:p w14:paraId="13E6C33F" w14:textId="77777777" w:rsidR="00343490" w:rsidRPr="00343490" w:rsidRDefault="00343490" w:rsidP="00343490">
      <w:pPr>
        <w:shd w:val="clear" w:color="auto" w:fill="FFFFFF"/>
        <w:ind w:firstLine="709"/>
        <w:jc w:val="both"/>
        <w:rPr>
          <w:color w:val="181818"/>
        </w:rPr>
      </w:pPr>
      <w:r w:rsidRPr="00343490">
        <w:rPr>
          <w:color w:val="18181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16DD0F72" w14:textId="77777777" w:rsidR="00343490" w:rsidRPr="00343490" w:rsidRDefault="00343490" w:rsidP="00343490">
      <w:pPr>
        <w:shd w:val="clear" w:color="auto" w:fill="FFFFFF"/>
        <w:ind w:firstLine="709"/>
        <w:jc w:val="both"/>
        <w:rPr>
          <w:color w:val="181818"/>
        </w:rPr>
      </w:pPr>
      <w:r w:rsidRPr="00343490">
        <w:rPr>
          <w:color w:val="181818"/>
        </w:rPr>
        <w:t xml:space="preserve">11) </w:t>
      </w:r>
      <w:proofErr w:type="gramStart"/>
      <w:r w:rsidRPr="00343490">
        <w:rPr>
          <w:color w:val="181818"/>
        </w:rPr>
        <w:t>развивать  интерес</w:t>
      </w:r>
      <w:proofErr w:type="gramEnd"/>
      <w:r w:rsidRPr="00343490">
        <w:rPr>
          <w:color w:val="181818"/>
        </w:rPr>
        <w:t>  к истории театрального искусства, к театральным профессиям, творческому труду.</w:t>
      </w:r>
    </w:p>
    <w:p w14:paraId="39A64DCC" w14:textId="77777777" w:rsidR="00343490" w:rsidRPr="00343490" w:rsidRDefault="00343490" w:rsidP="00343490">
      <w:pPr>
        <w:shd w:val="clear" w:color="auto" w:fill="FFFFFF"/>
        <w:ind w:firstLine="709"/>
        <w:jc w:val="both"/>
        <w:rPr>
          <w:color w:val="181818"/>
        </w:rPr>
      </w:pPr>
    </w:p>
    <w:p w14:paraId="3C036C97" w14:textId="77777777" w:rsidR="00343490" w:rsidRPr="00343490" w:rsidRDefault="00343490" w:rsidP="00343490">
      <w:pPr>
        <w:shd w:val="clear" w:color="auto" w:fill="FFFFFF"/>
        <w:ind w:firstLine="709"/>
        <w:jc w:val="both"/>
        <w:rPr>
          <w:color w:val="181818"/>
        </w:rPr>
      </w:pPr>
      <w:r w:rsidRPr="00343490">
        <w:rPr>
          <w:b/>
          <w:bCs/>
          <w:color w:val="181818"/>
        </w:rPr>
        <w:t>Метапредметные результаты:</w:t>
      </w:r>
    </w:p>
    <w:p w14:paraId="6A69C2C1" w14:textId="77777777" w:rsidR="00343490" w:rsidRPr="00343490" w:rsidRDefault="00343490" w:rsidP="00343490">
      <w:pPr>
        <w:shd w:val="clear" w:color="auto" w:fill="FFFFFF"/>
        <w:ind w:firstLine="709"/>
        <w:jc w:val="both"/>
        <w:rPr>
          <w:color w:val="181818"/>
        </w:rPr>
      </w:pPr>
      <w:r w:rsidRPr="00343490">
        <w:rPr>
          <w:color w:val="181818"/>
        </w:rPr>
        <w:t>1) овладение способностью принимать и сохранять цели и задачи учебной деятельности, поиска средств её осуществления;</w:t>
      </w:r>
    </w:p>
    <w:p w14:paraId="76616783" w14:textId="77777777" w:rsidR="00343490" w:rsidRPr="00343490" w:rsidRDefault="00343490" w:rsidP="00343490">
      <w:pPr>
        <w:shd w:val="clear" w:color="auto" w:fill="FFFFFF"/>
        <w:ind w:firstLine="709"/>
        <w:jc w:val="both"/>
        <w:rPr>
          <w:color w:val="181818"/>
        </w:rPr>
      </w:pPr>
      <w:r w:rsidRPr="00343490">
        <w:rPr>
          <w:color w:val="181818"/>
        </w:rPr>
        <w:t>2) освоение способами решения проблем творческого и поискового характера;</w:t>
      </w:r>
    </w:p>
    <w:p w14:paraId="11CD0108" w14:textId="77777777" w:rsidR="00343490" w:rsidRPr="00343490" w:rsidRDefault="00343490" w:rsidP="00343490">
      <w:pPr>
        <w:shd w:val="clear" w:color="auto" w:fill="FFFFFF"/>
        <w:ind w:firstLine="709"/>
        <w:jc w:val="both"/>
        <w:rPr>
          <w:color w:val="181818"/>
        </w:rPr>
      </w:pPr>
      <w:r w:rsidRPr="00343490">
        <w:rPr>
          <w:color w:val="1818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00AD4DE0" w14:textId="77777777" w:rsidR="00343490" w:rsidRPr="00343490" w:rsidRDefault="00343490" w:rsidP="00343490">
      <w:pPr>
        <w:shd w:val="clear" w:color="auto" w:fill="FFFFFF"/>
        <w:ind w:firstLine="709"/>
        <w:jc w:val="both"/>
        <w:rPr>
          <w:color w:val="181818"/>
        </w:rPr>
      </w:pPr>
      <w:r w:rsidRPr="00343490">
        <w:rPr>
          <w:color w:val="1818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1391462C" w14:textId="77777777" w:rsidR="00343490" w:rsidRPr="00343490" w:rsidRDefault="00343490" w:rsidP="00343490">
      <w:pPr>
        <w:shd w:val="clear" w:color="auto" w:fill="FFFFFF"/>
        <w:ind w:firstLine="709"/>
        <w:jc w:val="both"/>
        <w:rPr>
          <w:color w:val="181818"/>
        </w:rPr>
      </w:pPr>
      <w:r w:rsidRPr="00343490">
        <w:rPr>
          <w:color w:val="181818"/>
        </w:rPr>
        <w:t>5) использование знаково</w:t>
      </w:r>
      <w:r w:rsidR="004A42E3">
        <w:rPr>
          <w:color w:val="181818"/>
        </w:rPr>
        <w:t>-символических средств представ</w:t>
      </w:r>
      <w:r w:rsidRPr="00343490">
        <w:rPr>
          <w:color w:val="181818"/>
        </w:rPr>
        <w:t>ления информации о книгах;</w:t>
      </w:r>
    </w:p>
    <w:p w14:paraId="473DB783" w14:textId="77777777" w:rsidR="00343490" w:rsidRPr="00343490" w:rsidRDefault="00343490" w:rsidP="00343490">
      <w:pPr>
        <w:shd w:val="clear" w:color="auto" w:fill="FFFFFF"/>
        <w:ind w:firstLine="709"/>
        <w:jc w:val="both"/>
        <w:rPr>
          <w:color w:val="181818"/>
        </w:rPr>
      </w:pPr>
      <w:r w:rsidRPr="00343490">
        <w:rPr>
          <w:color w:val="18181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25B60468" w14:textId="77777777" w:rsidR="00343490" w:rsidRPr="00343490" w:rsidRDefault="00343490" w:rsidP="00343490">
      <w:pPr>
        <w:shd w:val="clear" w:color="auto" w:fill="FFFFFF"/>
        <w:ind w:firstLine="709"/>
        <w:jc w:val="both"/>
        <w:rPr>
          <w:color w:val="181818"/>
        </w:rPr>
      </w:pPr>
      <w:r w:rsidRPr="00343490">
        <w:rPr>
          <w:color w:val="181818"/>
        </w:rPr>
        <w:t>8) овладение логическими действиями сравнения, анализа, синтеза, обобщения, клас</w:t>
      </w:r>
      <w:r w:rsidR="004A42E3">
        <w:rPr>
          <w:color w:val="181818"/>
        </w:rPr>
        <w:t>сификации по родовидовым призна</w:t>
      </w:r>
      <w:r w:rsidRPr="00343490">
        <w:rPr>
          <w:color w:val="181818"/>
        </w:rPr>
        <w:t>кам, установления причинно-следственных связей, построения рассуждений;</w:t>
      </w:r>
    </w:p>
    <w:p w14:paraId="52D3C37A" w14:textId="77777777" w:rsidR="00343490" w:rsidRPr="00343490" w:rsidRDefault="00343490" w:rsidP="00343490">
      <w:pPr>
        <w:shd w:val="clear" w:color="auto" w:fill="FFFFFF"/>
        <w:ind w:firstLine="709"/>
        <w:jc w:val="both"/>
        <w:rPr>
          <w:color w:val="181818"/>
        </w:rPr>
      </w:pPr>
      <w:r w:rsidRPr="00343490">
        <w:rPr>
          <w:color w:val="181818"/>
        </w:rPr>
        <w:t>9)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14:paraId="20FEF3EB" w14:textId="77777777" w:rsidR="00343490" w:rsidRPr="00343490" w:rsidRDefault="00343490" w:rsidP="00343490">
      <w:pPr>
        <w:shd w:val="clear" w:color="auto" w:fill="FFFFFF"/>
        <w:ind w:firstLine="709"/>
        <w:jc w:val="both"/>
        <w:rPr>
          <w:color w:val="181818"/>
        </w:rPr>
      </w:pPr>
      <w:r w:rsidRPr="00343490">
        <w:rPr>
          <w:color w:val="181818"/>
        </w:rPr>
        <w:t>10)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6FE0349E" w14:textId="77777777" w:rsidR="00343490" w:rsidRPr="00343490" w:rsidRDefault="00343490" w:rsidP="00343490">
      <w:pPr>
        <w:shd w:val="clear" w:color="auto" w:fill="FFFFFF"/>
        <w:ind w:firstLine="709"/>
        <w:jc w:val="both"/>
        <w:rPr>
          <w:color w:val="181818"/>
        </w:rPr>
      </w:pPr>
      <w:r w:rsidRPr="00343490">
        <w:rPr>
          <w:color w:val="181818"/>
        </w:rPr>
        <w:lastRenderedPageBreak/>
        <w:t>11) готовность конструктивно разрешать конфликты посредством учёта интересов сторон и сотрудничества.</w:t>
      </w:r>
    </w:p>
    <w:p w14:paraId="074F7EB9" w14:textId="77777777" w:rsidR="00343490" w:rsidRPr="00343490" w:rsidRDefault="00343490" w:rsidP="00343490">
      <w:pPr>
        <w:shd w:val="clear" w:color="auto" w:fill="FFFFFF"/>
        <w:ind w:firstLine="709"/>
        <w:jc w:val="both"/>
        <w:rPr>
          <w:color w:val="181818"/>
        </w:rPr>
      </w:pPr>
    </w:p>
    <w:p w14:paraId="0FBD3349" w14:textId="77777777" w:rsidR="00343490" w:rsidRPr="00343490" w:rsidRDefault="00343490" w:rsidP="00343490">
      <w:pPr>
        <w:shd w:val="clear" w:color="auto" w:fill="FFFFFF"/>
        <w:ind w:firstLine="709"/>
        <w:jc w:val="both"/>
        <w:rPr>
          <w:color w:val="181818"/>
        </w:rPr>
      </w:pPr>
      <w:r w:rsidRPr="00343490">
        <w:rPr>
          <w:b/>
          <w:bCs/>
          <w:color w:val="181818"/>
        </w:rPr>
        <w:t>Предметные результаты:</w:t>
      </w:r>
    </w:p>
    <w:p w14:paraId="68653436" w14:textId="77777777" w:rsidR="00343490" w:rsidRPr="00343490" w:rsidRDefault="00343490" w:rsidP="00343490">
      <w:pPr>
        <w:shd w:val="clear" w:color="auto" w:fill="FFFFFF"/>
        <w:ind w:firstLine="709"/>
        <w:jc w:val="both"/>
        <w:rPr>
          <w:color w:val="181818"/>
        </w:rPr>
      </w:pPr>
      <w:r w:rsidRPr="00343490">
        <w:rPr>
          <w:color w:val="181818"/>
        </w:rPr>
        <w:t>1) знакомиться с театральным искусством, расширять представления о профессии актера и режиссера, реквизитора, бутафора, гримера, художника-декоратора;</w:t>
      </w:r>
    </w:p>
    <w:p w14:paraId="0D90DA68" w14:textId="77777777" w:rsidR="00343490" w:rsidRPr="00343490" w:rsidRDefault="00343490" w:rsidP="00343490">
      <w:pPr>
        <w:shd w:val="clear" w:color="auto" w:fill="FFFFFF"/>
        <w:ind w:firstLine="709"/>
        <w:jc w:val="both"/>
        <w:rPr>
          <w:color w:val="181818"/>
        </w:rPr>
      </w:pPr>
      <w:r w:rsidRPr="00343490">
        <w:rPr>
          <w:color w:val="181818"/>
        </w:rPr>
        <w:t>2) осознание значимости театрального творчества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знакомства с новыми спектаклями;</w:t>
      </w:r>
    </w:p>
    <w:p w14:paraId="091772A5" w14:textId="77777777" w:rsidR="00343490" w:rsidRPr="00343490" w:rsidRDefault="00343490" w:rsidP="00343490">
      <w:pPr>
        <w:shd w:val="clear" w:color="auto" w:fill="FFFFFF"/>
        <w:ind w:firstLine="709"/>
        <w:jc w:val="both"/>
        <w:rPr>
          <w:color w:val="181818"/>
        </w:rPr>
      </w:pPr>
      <w:r w:rsidRPr="00343490">
        <w:rPr>
          <w:color w:val="181818"/>
        </w:rPr>
        <w:t>3) знать основные правила поведения в театре и применять их на практике.  Иметь представление об устройстве театральной сцены, уметь объяснить почему «Театр начинается с вешалки». Расширить представление о правилах поведения в театре и уметь применять их на практике;</w:t>
      </w:r>
    </w:p>
    <w:p w14:paraId="6395D385" w14:textId="77777777" w:rsidR="00343490" w:rsidRPr="00343490" w:rsidRDefault="00343490" w:rsidP="00343490">
      <w:pPr>
        <w:shd w:val="clear" w:color="auto" w:fill="FFFFFF"/>
        <w:ind w:firstLine="709"/>
        <w:jc w:val="both"/>
        <w:rPr>
          <w:color w:val="181818"/>
        </w:rPr>
      </w:pPr>
      <w:r w:rsidRPr="00343490">
        <w:rPr>
          <w:color w:val="181818"/>
        </w:rPr>
        <w:t xml:space="preserve">4) </w:t>
      </w:r>
      <w:r w:rsidR="004A42E3">
        <w:rPr>
          <w:color w:val="181818"/>
        </w:rPr>
        <w:t>у</w:t>
      </w:r>
      <w:r w:rsidRPr="00343490">
        <w:rPr>
          <w:color w:val="181818"/>
        </w:rPr>
        <w:t>глубить представление о различных видах театрального искусства;</w:t>
      </w:r>
      <w:r w:rsidR="004A42E3">
        <w:rPr>
          <w:color w:val="181818"/>
        </w:rPr>
        <w:t xml:space="preserve"> </w:t>
      </w:r>
      <w:r w:rsidRPr="00343490">
        <w:rPr>
          <w:color w:val="181818"/>
        </w:rPr>
        <w:t>знать элементы оформления спектакля (декорация, цвет, свет, звук, шумы и т. п.).</w:t>
      </w:r>
      <w:r w:rsidR="004A42E3">
        <w:rPr>
          <w:color w:val="181818"/>
          <w:spacing w:val="-2"/>
        </w:rPr>
        <w:t xml:space="preserve"> </w:t>
      </w:r>
      <w:r w:rsidRPr="00343490">
        <w:rPr>
          <w:color w:val="181818"/>
          <w:spacing w:val="-2"/>
        </w:rPr>
        <w:t>Изготовление плоскостных декораций </w:t>
      </w:r>
      <w:r w:rsidRPr="00343490">
        <w:rPr>
          <w:color w:val="181818"/>
        </w:rPr>
        <w:t>(деревья, дома), макетов, эскизов декорации.</w:t>
      </w:r>
    </w:p>
    <w:p w14:paraId="05E07C46" w14:textId="77777777" w:rsidR="00343490" w:rsidRPr="00343490" w:rsidRDefault="00343490" w:rsidP="00343490">
      <w:pPr>
        <w:shd w:val="clear" w:color="auto" w:fill="FFFFFF"/>
        <w:ind w:firstLine="709"/>
        <w:jc w:val="both"/>
        <w:rPr>
          <w:color w:val="181818"/>
        </w:rPr>
      </w:pPr>
      <w:r w:rsidRPr="00343490">
        <w:rPr>
          <w:color w:val="181818"/>
        </w:rPr>
        <w:t xml:space="preserve">5) </w:t>
      </w:r>
      <w:r w:rsidR="004A42E3">
        <w:rPr>
          <w:color w:val="181818"/>
        </w:rPr>
        <w:t>у</w:t>
      </w:r>
      <w:r w:rsidRPr="00343490">
        <w:rPr>
          <w:color w:val="181818"/>
        </w:rPr>
        <w:t>меть отличать пьесу от другого литературного материала, выделять в структуре пьесы действующих лиц.</w:t>
      </w:r>
    </w:p>
    <w:p w14:paraId="100C2C93" w14:textId="77777777" w:rsidR="00343490" w:rsidRPr="00343490" w:rsidRDefault="004A42E3" w:rsidP="00343490">
      <w:pPr>
        <w:pStyle w:val="default"/>
        <w:shd w:val="clear" w:color="auto" w:fill="FFFFFF"/>
        <w:spacing w:before="0" w:beforeAutospacing="0" w:after="0" w:afterAutospacing="0"/>
        <w:ind w:firstLine="709"/>
        <w:jc w:val="both"/>
        <w:rPr>
          <w:color w:val="181818"/>
        </w:rPr>
      </w:pPr>
      <w:r>
        <w:rPr>
          <w:color w:val="000000"/>
        </w:rPr>
        <w:t>6</w:t>
      </w:r>
      <w:r w:rsidR="00343490" w:rsidRPr="00343490">
        <w:rPr>
          <w:color w:val="000000"/>
        </w:rPr>
        <w:t>) Знать устройство зрительного зала. Уметь пользоваться схемой устройства зрительного зала. Понимать свое местонахождение в зрительном зале в зависимости от места в билете. Получить представление о театральном билете как источнике информации о спектакле.</w:t>
      </w:r>
    </w:p>
    <w:p w14:paraId="3E16BE26" w14:textId="77777777" w:rsidR="004A42E3" w:rsidRPr="004A42E3" w:rsidRDefault="004A42E3" w:rsidP="004A42E3">
      <w:pPr>
        <w:keepNext/>
        <w:keepLines/>
        <w:spacing w:before="480"/>
        <w:outlineLvl w:val="0"/>
        <w:rPr>
          <w:rFonts w:asciiTheme="majorHAnsi" w:eastAsiaTheme="majorEastAsia" w:hAnsiTheme="majorHAnsi" w:cstheme="majorBidi"/>
          <w:b/>
          <w:bCs/>
          <w:color w:val="365F91" w:themeColor="accent1" w:themeShade="BF"/>
          <w:sz w:val="28"/>
          <w:szCs w:val="28"/>
        </w:rPr>
      </w:pPr>
      <w:r w:rsidRPr="004A42E3">
        <w:rPr>
          <w:rFonts w:asciiTheme="majorHAnsi" w:eastAsiaTheme="majorEastAsia" w:hAnsiTheme="majorHAnsi" w:cstheme="majorBidi"/>
          <w:b/>
          <w:bCs/>
          <w:color w:val="365F91" w:themeColor="accent1" w:themeShade="BF"/>
          <w:sz w:val="28"/>
          <w:szCs w:val="28"/>
        </w:rPr>
        <w:t>СОДЕРЖАНИЕ УЧЕБНОГО ПРЕДМЕТА, КУРСА</w:t>
      </w:r>
    </w:p>
    <w:p w14:paraId="09897ADF" w14:textId="77777777" w:rsidR="00343490" w:rsidRDefault="00343490" w:rsidP="004A42E3">
      <w:pPr>
        <w:pStyle w:val="default"/>
        <w:shd w:val="clear" w:color="auto" w:fill="FFFFFF"/>
        <w:spacing w:before="0" w:beforeAutospacing="0" w:after="0" w:afterAutospacing="0"/>
        <w:ind w:firstLine="709"/>
      </w:pPr>
    </w:p>
    <w:p w14:paraId="7A3B5FED" w14:textId="1DE21435" w:rsidR="004A42E3" w:rsidRPr="004A42E3" w:rsidRDefault="004A42E3" w:rsidP="004A42E3">
      <w:pPr>
        <w:ind w:firstLine="709"/>
        <w:jc w:val="both"/>
        <w:rPr>
          <w:rFonts w:eastAsia="Calibri"/>
          <w:lang w:eastAsia="en-US"/>
        </w:rPr>
      </w:pPr>
      <w:r w:rsidRPr="004A42E3">
        <w:rPr>
          <w:rFonts w:eastAsia="Calibri"/>
          <w:lang w:eastAsia="en-US"/>
        </w:rPr>
        <w:t xml:space="preserve">Содержание программы реализуется через систему </w:t>
      </w:r>
      <w:r w:rsidR="00C95689">
        <w:rPr>
          <w:rFonts w:eastAsia="Calibri"/>
          <w:lang w:eastAsia="en-US"/>
        </w:rPr>
        <w:t>внеурочных</w:t>
      </w:r>
      <w:r w:rsidRPr="004A42E3">
        <w:rPr>
          <w:rFonts w:eastAsia="Calibri"/>
          <w:lang w:eastAsia="en-US"/>
        </w:rPr>
        <w:t xml:space="preserve"> занятий с детьми</w:t>
      </w:r>
      <w:r>
        <w:rPr>
          <w:rFonts w:eastAsia="Calibri"/>
          <w:lang w:eastAsia="en-US"/>
        </w:rPr>
        <w:t xml:space="preserve"> </w:t>
      </w:r>
      <w:r w:rsidRPr="004A42E3">
        <w:rPr>
          <w:rFonts w:eastAsia="Calibri"/>
          <w:lang w:eastAsia="en-US"/>
        </w:rPr>
        <w:t>младшего школьного возраста.</w:t>
      </w:r>
    </w:p>
    <w:p w14:paraId="52DBF9AA" w14:textId="77777777" w:rsidR="004A42E3" w:rsidRPr="004A42E3" w:rsidRDefault="004A42E3" w:rsidP="004A42E3">
      <w:pPr>
        <w:ind w:left="709"/>
        <w:contextualSpacing/>
        <w:jc w:val="both"/>
        <w:rPr>
          <w:rFonts w:eastAsia="Calibri"/>
          <w:lang w:eastAsia="en-US"/>
        </w:rPr>
      </w:pPr>
      <w:r w:rsidRPr="004A42E3">
        <w:rPr>
          <w:rFonts w:eastAsia="Calibri"/>
          <w:lang w:eastAsia="en-US"/>
        </w:rPr>
        <w:t xml:space="preserve">Занятия проводятся </w:t>
      </w:r>
      <w:r>
        <w:rPr>
          <w:rFonts w:eastAsia="Calibri"/>
          <w:lang w:eastAsia="en-US"/>
        </w:rPr>
        <w:t>3</w:t>
      </w:r>
      <w:r w:rsidRPr="004A42E3">
        <w:rPr>
          <w:rFonts w:eastAsia="Calibri"/>
          <w:lang w:eastAsia="en-US"/>
        </w:rPr>
        <w:t xml:space="preserve"> раз</w:t>
      </w:r>
      <w:r w:rsidR="00B27BB4">
        <w:rPr>
          <w:rFonts w:eastAsia="Calibri"/>
          <w:lang w:eastAsia="en-US"/>
        </w:rPr>
        <w:t>а</w:t>
      </w:r>
      <w:r w:rsidRPr="004A42E3">
        <w:rPr>
          <w:rFonts w:eastAsia="Calibri"/>
          <w:lang w:eastAsia="en-US"/>
        </w:rPr>
        <w:t xml:space="preserve"> в неделю по </w:t>
      </w:r>
      <w:r>
        <w:rPr>
          <w:rFonts w:eastAsia="Calibri"/>
          <w:lang w:eastAsia="en-US"/>
        </w:rPr>
        <w:t>45 минут</w:t>
      </w:r>
      <w:r w:rsidRPr="004A42E3">
        <w:rPr>
          <w:rFonts w:eastAsia="Calibri"/>
          <w:lang w:eastAsia="en-US"/>
        </w:rPr>
        <w:t xml:space="preserve">. </w:t>
      </w:r>
    </w:p>
    <w:p w14:paraId="5C05BE41" w14:textId="77777777" w:rsidR="004A42E3" w:rsidRPr="004A42E3" w:rsidRDefault="004A42E3" w:rsidP="004A42E3">
      <w:pPr>
        <w:ind w:firstLine="709"/>
        <w:jc w:val="both"/>
        <w:rPr>
          <w:rFonts w:eastAsia="Calibri"/>
          <w:lang w:eastAsia="en-US"/>
        </w:rPr>
      </w:pPr>
      <w:r>
        <w:rPr>
          <w:rFonts w:eastAsia="Calibri"/>
          <w:lang w:eastAsia="en-US"/>
        </w:rPr>
        <w:t>Всего 9</w:t>
      </w:r>
      <w:r w:rsidRPr="004A42E3">
        <w:rPr>
          <w:rFonts w:eastAsia="Calibri"/>
          <w:lang w:eastAsia="en-US"/>
        </w:rPr>
        <w:t>6 часов в год.</w:t>
      </w:r>
    </w:p>
    <w:p w14:paraId="6360B919" w14:textId="77777777" w:rsidR="00B27BB4" w:rsidRDefault="00B27BB4" w:rsidP="00B27BB4">
      <w:pPr>
        <w:pStyle w:val="default"/>
        <w:shd w:val="clear" w:color="auto" w:fill="FFFFFF"/>
        <w:spacing w:before="0" w:beforeAutospacing="0" w:after="0" w:afterAutospacing="0"/>
        <w:ind w:firstLine="709"/>
        <w:jc w:val="both"/>
      </w:pPr>
      <w:r>
        <w:t xml:space="preserve">Форма занятий – коллективная,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беседы, репетиции спектакля. </w:t>
      </w:r>
    </w:p>
    <w:p w14:paraId="10A9ED18" w14:textId="77777777" w:rsidR="00034325" w:rsidRDefault="00034325" w:rsidP="00034325">
      <w:pPr>
        <w:pStyle w:val="default"/>
        <w:shd w:val="clear" w:color="auto" w:fill="FFFFFF"/>
        <w:spacing w:before="0" w:beforeAutospacing="0" w:after="0" w:afterAutospacing="0"/>
        <w:ind w:firstLine="709"/>
        <w:jc w:val="both"/>
      </w:pPr>
      <w: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14:paraId="61F9729B" w14:textId="77777777" w:rsidR="004A42E3" w:rsidRDefault="00B27BB4" w:rsidP="00B27BB4">
      <w:pPr>
        <w:pStyle w:val="default"/>
        <w:shd w:val="clear" w:color="auto" w:fill="FFFFFF"/>
        <w:spacing w:before="0" w:beforeAutospacing="0" w:after="0" w:afterAutospacing="0"/>
        <w:ind w:firstLine="709"/>
        <w:jc w:val="both"/>
      </w:pPr>
      <w:r>
        <w:t>Постановка спектакля направлена на приобщение детей к театральному искусству и мастерству.</w:t>
      </w:r>
    </w:p>
    <w:p w14:paraId="39AE89B0" w14:textId="77777777" w:rsidR="00B27BB4" w:rsidRDefault="00B27BB4" w:rsidP="00B27BB4">
      <w:pPr>
        <w:pStyle w:val="default"/>
        <w:shd w:val="clear" w:color="auto" w:fill="FFFFFF"/>
        <w:spacing w:before="0" w:beforeAutospacing="0" w:after="0" w:afterAutospacing="0"/>
        <w:ind w:firstLine="709"/>
        <w:jc w:val="both"/>
      </w:pPr>
      <w:r>
        <w:t xml:space="preserve">Формой подведения итогов можно считать: показ спектакля для родителей, учителей, учащихся школы. </w:t>
      </w:r>
    </w:p>
    <w:p w14:paraId="77E4F58F" w14:textId="63E1AC63" w:rsidR="00DA36AF" w:rsidRDefault="00DA36AF" w:rsidP="00DA36AF">
      <w:pPr>
        <w:shd w:val="clear" w:color="auto" w:fill="FFFFFF"/>
        <w:ind w:firstLine="709"/>
        <w:jc w:val="both"/>
        <w:rPr>
          <w:bCs/>
          <w:color w:val="181818"/>
        </w:rPr>
      </w:pPr>
      <w:r>
        <w:rPr>
          <w:bCs/>
          <w:color w:val="181818"/>
        </w:rPr>
        <w:t>Большая часть</w:t>
      </w:r>
      <w:r w:rsidRPr="00DA36AF">
        <w:rPr>
          <w:bCs/>
          <w:color w:val="181818"/>
        </w:rPr>
        <w:t xml:space="preserve"> содержания планирования направлено на </w:t>
      </w:r>
      <w:bookmarkStart w:id="0" w:name="_GoBack"/>
      <w:bookmarkEnd w:id="0"/>
      <w:r w:rsidRPr="00DA36AF">
        <w:rPr>
          <w:bCs/>
          <w:color w:val="181818"/>
        </w:rPr>
        <w:t>активную двигательную деятельность учащихся.  Это</w:t>
      </w:r>
      <w:r>
        <w:rPr>
          <w:bCs/>
          <w:color w:val="181818"/>
        </w:rPr>
        <w:t xml:space="preserve">: репетиции, показ спектаклей, </w:t>
      </w:r>
      <w:r w:rsidRPr="00DA36AF">
        <w:rPr>
          <w:bCs/>
          <w:color w:val="181818"/>
        </w:rPr>
        <w:t xml:space="preserve">подготовка костюмов.  </w:t>
      </w:r>
    </w:p>
    <w:p w14:paraId="25AD59E0" w14:textId="77777777" w:rsidR="00607F2C" w:rsidRDefault="00607F2C" w:rsidP="00DA36AF">
      <w:pPr>
        <w:shd w:val="clear" w:color="auto" w:fill="FFFFFF"/>
        <w:ind w:firstLine="709"/>
        <w:jc w:val="both"/>
        <w:rPr>
          <w:bCs/>
          <w:color w:val="181818"/>
        </w:rPr>
      </w:pPr>
    </w:p>
    <w:p w14:paraId="7473F279" w14:textId="77777777" w:rsidR="00A24FF0" w:rsidRDefault="00A24FF0" w:rsidP="00DA36AF">
      <w:pPr>
        <w:shd w:val="clear" w:color="auto" w:fill="FFFFFF"/>
        <w:ind w:firstLine="709"/>
        <w:jc w:val="both"/>
        <w:rPr>
          <w:bCs/>
          <w:color w:val="181818"/>
        </w:rPr>
      </w:pPr>
    </w:p>
    <w:p w14:paraId="1F2A0F3C" w14:textId="77777777" w:rsidR="00A24FF0" w:rsidRDefault="00A24FF0" w:rsidP="00DA36AF">
      <w:pPr>
        <w:shd w:val="clear" w:color="auto" w:fill="FFFFFF"/>
        <w:ind w:firstLine="709"/>
        <w:jc w:val="both"/>
        <w:rPr>
          <w:bCs/>
          <w:color w:val="181818"/>
        </w:rPr>
      </w:pPr>
    </w:p>
    <w:p w14:paraId="2B972D44" w14:textId="77777777" w:rsidR="00A24FF0" w:rsidRDefault="00A24FF0" w:rsidP="00DA36AF">
      <w:pPr>
        <w:shd w:val="clear" w:color="auto" w:fill="FFFFFF"/>
        <w:ind w:firstLine="709"/>
        <w:jc w:val="both"/>
        <w:rPr>
          <w:bCs/>
          <w:color w:val="181818"/>
        </w:rPr>
      </w:pPr>
    </w:p>
    <w:p w14:paraId="61B05395" w14:textId="77777777" w:rsidR="00A24FF0" w:rsidRDefault="00A24FF0" w:rsidP="00DA36AF">
      <w:pPr>
        <w:shd w:val="clear" w:color="auto" w:fill="FFFFFF"/>
        <w:ind w:firstLine="709"/>
        <w:jc w:val="both"/>
        <w:rPr>
          <w:bCs/>
          <w:color w:val="181818"/>
        </w:rPr>
      </w:pPr>
    </w:p>
    <w:p w14:paraId="448358B7" w14:textId="77777777" w:rsidR="00A24FF0" w:rsidRDefault="00A24FF0" w:rsidP="00DA36AF">
      <w:pPr>
        <w:shd w:val="clear" w:color="auto" w:fill="FFFFFF"/>
        <w:ind w:firstLine="709"/>
        <w:jc w:val="both"/>
        <w:rPr>
          <w:bCs/>
          <w:color w:val="181818"/>
        </w:rPr>
      </w:pPr>
    </w:p>
    <w:p w14:paraId="7DEF394C" w14:textId="77777777" w:rsidR="00A24FF0" w:rsidRPr="00DA36AF" w:rsidRDefault="00A24FF0" w:rsidP="00DA36AF">
      <w:pPr>
        <w:shd w:val="clear" w:color="auto" w:fill="FFFFFF"/>
        <w:ind w:firstLine="709"/>
        <w:jc w:val="both"/>
        <w:rPr>
          <w:bCs/>
          <w:color w:val="181818"/>
        </w:rPr>
      </w:pPr>
    </w:p>
    <w:p w14:paraId="065DA1A6" w14:textId="77777777" w:rsidR="008628B4" w:rsidRPr="008628B4" w:rsidRDefault="008628B4" w:rsidP="008628B4">
      <w:pPr>
        <w:keepNext/>
        <w:keepLines/>
        <w:spacing w:before="480"/>
        <w:outlineLvl w:val="0"/>
        <w:rPr>
          <w:rFonts w:asciiTheme="majorHAnsi" w:eastAsiaTheme="majorEastAsia" w:hAnsiTheme="majorHAnsi" w:cstheme="majorBidi"/>
          <w:b/>
          <w:bCs/>
          <w:color w:val="365F91" w:themeColor="accent1" w:themeShade="BF"/>
          <w:sz w:val="28"/>
          <w:szCs w:val="28"/>
        </w:rPr>
      </w:pPr>
      <w:r w:rsidRPr="008628B4">
        <w:rPr>
          <w:rFonts w:asciiTheme="majorHAnsi" w:eastAsiaTheme="majorEastAsia" w:hAnsiTheme="majorHAnsi" w:cstheme="majorBidi"/>
          <w:b/>
          <w:bCs/>
          <w:color w:val="365F91" w:themeColor="accent1" w:themeShade="BF"/>
          <w:sz w:val="28"/>
          <w:szCs w:val="28"/>
        </w:rPr>
        <w:lastRenderedPageBreak/>
        <w:t xml:space="preserve">ТЕМАТИЧЕСКОЕ ПЛАНИРОВАНИЕ </w:t>
      </w:r>
    </w:p>
    <w:p w14:paraId="510F046B" w14:textId="77777777" w:rsidR="008628B4" w:rsidRDefault="008628B4" w:rsidP="00B27BB4">
      <w:pPr>
        <w:pStyle w:val="default"/>
        <w:shd w:val="clear" w:color="auto" w:fill="FFFFFF"/>
        <w:spacing w:before="0" w:beforeAutospacing="0" w:after="0" w:afterAutospacing="0"/>
        <w:ind w:firstLine="709"/>
        <w:jc w:val="both"/>
      </w:pPr>
    </w:p>
    <w:tbl>
      <w:tblPr>
        <w:tblStyle w:val="a3"/>
        <w:tblW w:w="10031" w:type="dxa"/>
        <w:tblLook w:val="04A0" w:firstRow="1" w:lastRow="0" w:firstColumn="1" w:lastColumn="0" w:noHBand="0" w:noVBand="1"/>
      </w:tblPr>
      <w:tblGrid>
        <w:gridCol w:w="1101"/>
        <w:gridCol w:w="6520"/>
        <w:gridCol w:w="2410"/>
      </w:tblGrid>
      <w:tr w:rsidR="008628B4" w14:paraId="54B6AA2B" w14:textId="77777777" w:rsidTr="008628B4">
        <w:tc>
          <w:tcPr>
            <w:tcW w:w="1101" w:type="dxa"/>
          </w:tcPr>
          <w:p w14:paraId="48294FAB" w14:textId="77777777" w:rsidR="008628B4" w:rsidRPr="008628B4" w:rsidRDefault="008628B4" w:rsidP="008628B4">
            <w:pPr>
              <w:pStyle w:val="default"/>
              <w:jc w:val="both"/>
              <w:rPr>
                <w:b/>
              </w:rPr>
            </w:pPr>
            <w:r w:rsidRPr="007406E3">
              <w:rPr>
                <w:b/>
              </w:rPr>
              <w:t>№ п/п</w:t>
            </w:r>
          </w:p>
        </w:tc>
        <w:tc>
          <w:tcPr>
            <w:tcW w:w="6520" w:type="dxa"/>
          </w:tcPr>
          <w:p w14:paraId="73E221F1" w14:textId="77777777" w:rsidR="008628B4" w:rsidRPr="008628B4" w:rsidRDefault="008628B4" w:rsidP="008628B4">
            <w:pPr>
              <w:pStyle w:val="default"/>
              <w:jc w:val="center"/>
              <w:rPr>
                <w:b/>
              </w:rPr>
            </w:pPr>
            <w:r>
              <w:rPr>
                <w:b/>
              </w:rPr>
              <w:t>Т</w:t>
            </w:r>
            <w:r w:rsidRPr="008628B4">
              <w:rPr>
                <w:b/>
              </w:rPr>
              <w:t>емы занятий</w:t>
            </w:r>
          </w:p>
        </w:tc>
        <w:tc>
          <w:tcPr>
            <w:tcW w:w="2410" w:type="dxa"/>
          </w:tcPr>
          <w:p w14:paraId="453D1E0D" w14:textId="77777777" w:rsidR="008628B4" w:rsidRPr="008628B4" w:rsidRDefault="008628B4" w:rsidP="008628B4">
            <w:pPr>
              <w:pStyle w:val="default"/>
              <w:shd w:val="clear" w:color="auto" w:fill="FFFFFF"/>
              <w:jc w:val="both"/>
              <w:rPr>
                <w:b/>
              </w:rPr>
            </w:pPr>
            <w:r>
              <w:rPr>
                <w:b/>
              </w:rPr>
              <w:t>К</w:t>
            </w:r>
            <w:r w:rsidRPr="008628B4">
              <w:rPr>
                <w:b/>
              </w:rPr>
              <w:t>оличество часов</w:t>
            </w:r>
          </w:p>
        </w:tc>
      </w:tr>
      <w:tr w:rsidR="008628B4" w14:paraId="7EF8ACCD" w14:textId="77777777" w:rsidTr="008628B4">
        <w:tc>
          <w:tcPr>
            <w:tcW w:w="1101" w:type="dxa"/>
          </w:tcPr>
          <w:p w14:paraId="7EAB1E77" w14:textId="77777777" w:rsidR="008628B4" w:rsidRDefault="008628B4" w:rsidP="008628B4">
            <w:pPr>
              <w:pStyle w:val="default"/>
              <w:jc w:val="both"/>
            </w:pPr>
            <w:r>
              <w:t>1.</w:t>
            </w:r>
          </w:p>
        </w:tc>
        <w:tc>
          <w:tcPr>
            <w:tcW w:w="6520" w:type="dxa"/>
          </w:tcPr>
          <w:p w14:paraId="05BCBC30" w14:textId="77777777" w:rsidR="008628B4" w:rsidRDefault="008628B4" w:rsidP="008628B4">
            <w:pPr>
              <w:pStyle w:val="default"/>
              <w:jc w:val="both"/>
            </w:pPr>
            <w:r>
              <w:t>Беседа об истории театра</w:t>
            </w:r>
          </w:p>
        </w:tc>
        <w:tc>
          <w:tcPr>
            <w:tcW w:w="2410" w:type="dxa"/>
          </w:tcPr>
          <w:p w14:paraId="348C21C7" w14:textId="77777777" w:rsidR="008628B4" w:rsidRDefault="008628B4" w:rsidP="008628B4">
            <w:pPr>
              <w:pStyle w:val="default"/>
              <w:jc w:val="center"/>
            </w:pPr>
            <w:r>
              <w:t>4</w:t>
            </w:r>
          </w:p>
        </w:tc>
      </w:tr>
      <w:tr w:rsidR="008628B4" w14:paraId="6DB2B46D" w14:textId="77777777" w:rsidTr="008628B4">
        <w:tc>
          <w:tcPr>
            <w:tcW w:w="1101" w:type="dxa"/>
          </w:tcPr>
          <w:p w14:paraId="250A28B0" w14:textId="77777777" w:rsidR="008628B4" w:rsidRDefault="00EF47B3" w:rsidP="008628B4">
            <w:pPr>
              <w:pStyle w:val="default"/>
              <w:jc w:val="both"/>
            </w:pPr>
            <w:r>
              <w:t>2.</w:t>
            </w:r>
          </w:p>
        </w:tc>
        <w:tc>
          <w:tcPr>
            <w:tcW w:w="6520" w:type="dxa"/>
          </w:tcPr>
          <w:p w14:paraId="11C7B74A" w14:textId="77777777" w:rsidR="008628B4" w:rsidRDefault="008628B4" w:rsidP="008628B4">
            <w:pPr>
              <w:pStyle w:val="default"/>
              <w:jc w:val="both"/>
            </w:pPr>
            <w:r>
              <w:t>Любительский театр</w:t>
            </w:r>
          </w:p>
        </w:tc>
        <w:tc>
          <w:tcPr>
            <w:tcW w:w="2410" w:type="dxa"/>
          </w:tcPr>
          <w:p w14:paraId="35CF5312" w14:textId="77777777" w:rsidR="008628B4" w:rsidRDefault="008628B4" w:rsidP="008628B4">
            <w:pPr>
              <w:pStyle w:val="default"/>
              <w:jc w:val="center"/>
            </w:pPr>
            <w:r>
              <w:t>2</w:t>
            </w:r>
          </w:p>
        </w:tc>
      </w:tr>
      <w:tr w:rsidR="008628B4" w14:paraId="26D36EED" w14:textId="77777777" w:rsidTr="008628B4">
        <w:tc>
          <w:tcPr>
            <w:tcW w:w="1101" w:type="dxa"/>
          </w:tcPr>
          <w:p w14:paraId="7BC0A019" w14:textId="77777777" w:rsidR="008628B4" w:rsidRDefault="00EF47B3" w:rsidP="008628B4">
            <w:pPr>
              <w:pStyle w:val="default"/>
              <w:jc w:val="both"/>
            </w:pPr>
            <w:r>
              <w:t>3.</w:t>
            </w:r>
          </w:p>
        </w:tc>
        <w:tc>
          <w:tcPr>
            <w:tcW w:w="6520" w:type="dxa"/>
          </w:tcPr>
          <w:p w14:paraId="27CACB81" w14:textId="77777777" w:rsidR="008628B4" w:rsidRDefault="008628B4" w:rsidP="008628B4">
            <w:pPr>
              <w:pStyle w:val="default"/>
              <w:jc w:val="both"/>
            </w:pPr>
            <w:r>
              <w:t>Учебные театральные миниатюры</w:t>
            </w:r>
          </w:p>
        </w:tc>
        <w:tc>
          <w:tcPr>
            <w:tcW w:w="2410" w:type="dxa"/>
          </w:tcPr>
          <w:p w14:paraId="29EDE769" w14:textId="77777777" w:rsidR="008628B4" w:rsidRDefault="00EF47B3" w:rsidP="008628B4">
            <w:pPr>
              <w:pStyle w:val="default"/>
              <w:jc w:val="center"/>
            </w:pPr>
            <w:r>
              <w:t>6</w:t>
            </w:r>
          </w:p>
        </w:tc>
      </w:tr>
      <w:tr w:rsidR="008628B4" w14:paraId="6BFB4080" w14:textId="77777777" w:rsidTr="008628B4">
        <w:tc>
          <w:tcPr>
            <w:tcW w:w="1101" w:type="dxa"/>
          </w:tcPr>
          <w:p w14:paraId="18535464" w14:textId="77777777" w:rsidR="008628B4" w:rsidRDefault="00EF47B3" w:rsidP="008628B4">
            <w:pPr>
              <w:pStyle w:val="default"/>
              <w:jc w:val="both"/>
            </w:pPr>
            <w:r>
              <w:t>4.</w:t>
            </w:r>
          </w:p>
        </w:tc>
        <w:tc>
          <w:tcPr>
            <w:tcW w:w="6520" w:type="dxa"/>
          </w:tcPr>
          <w:p w14:paraId="4FD92F15" w14:textId="77777777" w:rsidR="008628B4" w:rsidRDefault="008628B4" w:rsidP="008628B4">
            <w:pPr>
              <w:pStyle w:val="default"/>
              <w:jc w:val="both"/>
            </w:pPr>
            <w:r>
              <w:t xml:space="preserve">Просмотр профессионального спектакля   </w:t>
            </w:r>
          </w:p>
        </w:tc>
        <w:tc>
          <w:tcPr>
            <w:tcW w:w="2410" w:type="dxa"/>
          </w:tcPr>
          <w:p w14:paraId="59F01FA7" w14:textId="77777777" w:rsidR="008628B4" w:rsidRDefault="00EF47B3" w:rsidP="008628B4">
            <w:pPr>
              <w:pStyle w:val="default"/>
              <w:jc w:val="center"/>
            </w:pPr>
            <w:r>
              <w:t>2</w:t>
            </w:r>
          </w:p>
        </w:tc>
      </w:tr>
      <w:tr w:rsidR="008628B4" w14:paraId="28519786" w14:textId="77777777" w:rsidTr="008628B4">
        <w:tc>
          <w:tcPr>
            <w:tcW w:w="1101" w:type="dxa"/>
          </w:tcPr>
          <w:p w14:paraId="20E671DA" w14:textId="77777777" w:rsidR="008628B4" w:rsidRDefault="00EF47B3" w:rsidP="008628B4">
            <w:pPr>
              <w:pStyle w:val="default"/>
              <w:jc w:val="both"/>
            </w:pPr>
            <w:r>
              <w:t>5.</w:t>
            </w:r>
          </w:p>
        </w:tc>
        <w:tc>
          <w:tcPr>
            <w:tcW w:w="6520" w:type="dxa"/>
          </w:tcPr>
          <w:p w14:paraId="43AA7BB5" w14:textId="77777777" w:rsidR="008628B4" w:rsidRDefault="008628B4" w:rsidP="008628B4">
            <w:pPr>
              <w:pStyle w:val="default"/>
              <w:jc w:val="both"/>
            </w:pPr>
            <w:r>
              <w:t>Театральные профессии</w:t>
            </w:r>
          </w:p>
        </w:tc>
        <w:tc>
          <w:tcPr>
            <w:tcW w:w="2410" w:type="dxa"/>
          </w:tcPr>
          <w:p w14:paraId="7E589B7A" w14:textId="77777777" w:rsidR="008628B4" w:rsidRDefault="00EF47B3" w:rsidP="008628B4">
            <w:pPr>
              <w:pStyle w:val="default"/>
              <w:jc w:val="center"/>
            </w:pPr>
            <w:r>
              <w:t>4</w:t>
            </w:r>
          </w:p>
        </w:tc>
      </w:tr>
      <w:tr w:rsidR="008628B4" w14:paraId="25F43D4D" w14:textId="77777777" w:rsidTr="008628B4">
        <w:tc>
          <w:tcPr>
            <w:tcW w:w="1101" w:type="dxa"/>
          </w:tcPr>
          <w:p w14:paraId="5D2EC16D" w14:textId="77777777" w:rsidR="008628B4" w:rsidRDefault="00EF47B3" w:rsidP="008628B4">
            <w:pPr>
              <w:pStyle w:val="default"/>
              <w:jc w:val="both"/>
            </w:pPr>
            <w:r>
              <w:t>6.</w:t>
            </w:r>
          </w:p>
        </w:tc>
        <w:tc>
          <w:tcPr>
            <w:tcW w:w="6520" w:type="dxa"/>
          </w:tcPr>
          <w:p w14:paraId="65BF52F4" w14:textId="77777777" w:rsidR="008628B4" w:rsidRDefault="008628B4" w:rsidP="008628B4">
            <w:pPr>
              <w:pStyle w:val="default"/>
              <w:jc w:val="both"/>
            </w:pPr>
            <w:r>
              <w:t>Чтение пьес и выбор постановочного материал</w:t>
            </w:r>
          </w:p>
        </w:tc>
        <w:tc>
          <w:tcPr>
            <w:tcW w:w="2410" w:type="dxa"/>
          </w:tcPr>
          <w:p w14:paraId="77DE4B1B" w14:textId="77777777" w:rsidR="008628B4" w:rsidRDefault="00EF47B3" w:rsidP="008628B4">
            <w:pPr>
              <w:pStyle w:val="default"/>
              <w:jc w:val="center"/>
            </w:pPr>
            <w:r>
              <w:t>4</w:t>
            </w:r>
          </w:p>
        </w:tc>
      </w:tr>
      <w:tr w:rsidR="008628B4" w14:paraId="53D9CC9F" w14:textId="77777777" w:rsidTr="008628B4">
        <w:tc>
          <w:tcPr>
            <w:tcW w:w="1101" w:type="dxa"/>
          </w:tcPr>
          <w:p w14:paraId="25E07B6E" w14:textId="77777777" w:rsidR="008628B4" w:rsidRDefault="00EF47B3" w:rsidP="008628B4">
            <w:pPr>
              <w:pStyle w:val="default"/>
              <w:jc w:val="both"/>
            </w:pPr>
            <w:r>
              <w:t>7.</w:t>
            </w:r>
          </w:p>
        </w:tc>
        <w:tc>
          <w:tcPr>
            <w:tcW w:w="6520" w:type="dxa"/>
          </w:tcPr>
          <w:p w14:paraId="2FEBF73D" w14:textId="77777777" w:rsidR="008628B4" w:rsidRDefault="008628B4" w:rsidP="008628B4">
            <w:pPr>
              <w:pStyle w:val="default"/>
              <w:jc w:val="both"/>
            </w:pPr>
            <w:r>
              <w:t>Репетиция спектакля</w:t>
            </w:r>
          </w:p>
        </w:tc>
        <w:tc>
          <w:tcPr>
            <w:tcW w:w="2410" w:type="dxa"/>
          </w:tcPr>
          <w:p w14:paraId="0A78B58E" w14:textId="77777777" w:rsidR="008628B4" w:rsidRDefault="00EF47B3" w:rsidP="008628B4">
            <w:pPr>
              <w:pStyle w:val="default"/>
              <w:jc w:val="center"/>
            </w:pPr>
            <w:r>
              <w:t>35</w:t>
            </w:r>
          </w:p>
        </w:tc>
      </w:tr>
      <w:tr w:rsidR="008628B4" w14:paraId="729B344E" w14:textId="77777777" w:rsidTr="008628B4">
        <w:tc>
          <w:tcPr>
            <w:tcW w:w="1101" w:type="dxa"/>
          </w:tcPr>
          <w:p w14:paraId="658BC6E7" w14:textId="77777777" w:rsidR="008628B4" w:rsidRDefault="00EF47B3" w:rsidP="008628B4">
            <w:pPr>
              <w:pStyle w:val="default"/>
              <w:jc w:val="both"/>
            </w:pPr>
            <w:r>
              <w:t>8.</w:t>
            </w:r>
          </w:p>
        </w:tc>
        <w:tc>
          <w:tcPr>
            <w:tcW w:w="6520" w:type="dxa"/>
          </w:tcPr>
          <w:p w14:paraId="3E5A6F46" w14:textId="77777777" w:rsidR="008628B4" w:rsidRDefault="008628B4" w:rsidP="008628B4">
            <w:pPr>
              <w:pStyle w:val="default"/>
              <w:jc w:val="both"/>
            </w:pPr>
            <w:r>
              <w:t>Постановка танцев для спектакля</w:t>
            </w:r>
          </w:p>
        </w:tc>
        <w:tc>
          <w:tcPr>
            <w:tcW w:w="2410" w:type="dxa"/>
          </w:tcPr>
          <w:p w14:paraId="2E6BA4BA" w14:textId="77777777" w:rsidR="008628B4" w:rsidRDefault="00EF47B3" w:rsidP="008628B4">
            <w:pPr>
              <w:pStyle w:val="default"/>
              <w:jc w:val="center"/>
            </w:pPr>
            <w:r>
              <w:t>35</w:t>
            </w:r>
          </w:p>
        </w:tc>
      </w:tr>
      <w:tr w:rsidR="008628B4" w14:paraId="28B055D9" w14:textId="77777777" w:rsidTr="008628B4">
        <w:tc>
          <w:tcPr>
            <w:tcW w:w="1101" w:type="dxa"/>
          </w:tcPr>
          <w:p w14:paraId="47329224" w14:textId="77777777" w:rsidR="008628B4" w:rsidRDefault="00EF47B3" w:rsidP="008628B4">
            <w:pPr>
              <w:pStyle w:val="default"/>
              <w:jc w:val="both"/>
            </w:pPr>
            <w:r>
              <w:t>9.</w:t>
            </w:r>
          </w:p>
        </w:tc>
        <w:tc>
          <w:tcPr>
            <w:tcW w:w="6520" w:type="dxa"/>
          </w:tcPr>
          <w:p w14:paraId="7A1D4804" w14:textId="77777777" w:rsidR="008628B4" w:rsidRDefault="008628B4" w:rsidP="008628B4">
            <w:pPr>
              <w:pStyle w:val="default"/>
              <w:jc w:val="both"/>
            </w:pPr>
            <w:r>
              <w:t>Премьера пьесы</w:t>
            </w:r>
          </w:p>
        </w:tc>
        <w:tc>
          <w:tcPr>
            <w:tcW w:w="2410" w:type="dxa"/>
          </w:tcPr>
          <w:p w14:paraId="5060B298" w14:textId="77777777" w:rsidR="008628B4" w:rsidRDefault="008628B4" w:rsidP="008628B4">
            <w:pPr>
              <w:pStyle w:val="default"/>
              <w:jc w:val="center"/>
            </w:pPr>
            <w:r>
              <w:t>2</w:t>
            </w:r>
          </w:p>
        </w:tc>
      </w:tr>
      <w:tr w:rsidR="008628B4" w14:paraId="524DC414" w14:textId="77777777" w:rsidTr="008628B4">
        <w:tc>
          <w:tcPr>
            <w:tcW w:w="1101" w:type="dxa"/>
          </w:tcPr>
          <w:p w14:paraId="0FDA3D80" w14:textId="77777777" w:rsidR="008628B4" w:rsidRDefault="00EF47B3" w:rsidP="008628B4">
            <w:pPr>
              <w:pStyle w:val="default"/>
              <w:jc w:val="both"/>
            </w:pPr>
            <w:r>
              <w:t>10.</w:t>
            </w:r>
          </w:p>
        </w:tc>
        <w:tc>
          <w:tcPr>
            <w:tcW w:w="6520" w:type="dxa"/>
          </w:tcPr>
          <w:p w14:paraId="42761EE8" w14:textId="77777777" w:rsidR="008628B4" w:rsidRDefault="008628B4" w:rsidP="008628B4">
            <w:pPr>
              <w:pStyle w:val="default"/>
              <w:jc w:val="both"/>
            </w:pPr>
            <w:r>
              <w:t>Обсуждение спектакля</w:t>
            </w:r>
          </w:p>
        </w:tc>
        <w:tc>
          <w:tcPr>
            <w:tcW w:w="2410" w:type="dxa"/>
          </w:tcPr>
          <w:p w14:paraId="488C8817" w14:textId="77777777" w:rsidR="008628B4" w:rsidRDefault="008628B4" w:rsidP="008628B4">
            <w:pPr>
              <w:pStyle w:val="default"/>
              <w:jc w:val="center"/>
            </w:pPr>
            <w:r>
              <w:t>2</w:t>
            </w:r>
          </w:p>
        </w:tc>
      </w:tr>
      <w:tr w:rsidR="00EF47B3" w14:paraId="61B6E3BE" w14:textId="77777777" w:rsidTr="008628B4">
        <w:tc>
          <w:tcPr>
            <w:tcW w:w="1101" w:type="dxa"/>
          </w:tcPr>
          <w:p w14:paraId="0C68186C" w14:textId="77777777" w:rsidR="00EF47B3" w:rsidRDefault="00EF47B3" w:rsidP="008628B4">
            <w:pPr>
              <w:pStyle w:val="default"/>
              <w:jc w:val="both"/>
            </w:pPr>
          </w:p>
        </w:tc>
        <w:tc>
          <w:tcPr>
            <w:tcW w:w="6520" w:type="dxa"/>
          </w:tcPr>
          <w:p w14:paraId="107DA2F5" w14:textId="77777777" w:rsidR="00EF47B3" w:rsidRPr="00EF47B3" w:rsidRDefault="00EF47B3" w:rsidP="008628B4">
            <w:pPr>
              <w:pStyle w:val="default"/>
              <w:jc w:val="both"/>
              <w:rPr>
                <w:b/>
              </w:rPr>
            </w:pPr>
            <w:r w:rsidRPr="00EF47B3">
              <w:rPr>
                <w:b/>
              </w:rPr>
              <w:t>Всего</w:t>
            </w:r>
          </w:p>
        </w:tc>
        <w:tc>
          <w:tcPr>
            <w:tcW w:w="2410" w:type="dxa"/>
          </w:tcPr>
          <w:p w14:paraId="3EE13B90" w14:textId="77777777" w:rsidR="00EF47B3" w:rsidRPr="00EF47B3" w:rsidRDefault="00EF47B3" w:rsidP="008628B4">
            <w:pPr>
              <w:pStyle w:val="default"/>
              <w:jc w:val="center"/>
              <w:rPr>
                <w:b/>
              </w:rPr>
            </w:pPr>
            <w:r w:rsidRPr="00EF47B3">
              <w:rPr>
                <w:b/>
              </w:rPr>
              <w:t>96</w:t>
            </w:r>
          </w:p>
        </w:tc>
      </w:tr>
    </w:tbl>
    <w:p w14:paraId="404BE776" w14:textId="77777777" w:rsidR="008628B4" w:rsidRDefault="008628B4" w:rsidP="00EF47B3">
      <w:pPr>
        <w:pStyle w:val="default"/>
        <w:shd w:val="clear" w:color="auto" w:fill="FFFFFF"/>
        <w:ind w:firstLine="709"/>
        <w:jc w:val="both"/>
      </w:pPr>
    </w:p>
    <w:p w14:paraId="3AFB61E0" w14:textId="77777777" w:rsidR="00CE21C6" w:rsidRDefault="00CE21C6" w:rsidP="00CE21C6">
      <w:pPr>
        <w:keepNext/>
        <w:keepLines/>
        <w:ind w:firstLine="709"/>
        <w:outlineLvl w:val="0"/>
        <w:rPr>
          <w:rFonts w:asciiTheme="majorHAnsi" w:eastAsiaTheme="majorEastAsia" w:hAnsiTheme="majorHAnsi" w:cstheme="majorBidi"/>
          <w:b/>
          <w:bCs/>
          <w:color w:val="365F91" w:themeColor="accent1" w:themeShade="BF"/>
          <w:sz w:val="28"/>
          <w:szCs w:val="28"/>
        </w:rPr>
      </w:pPr>
      <w:r w:rsidRPr="00CE21C6">
        <w:rPr>
          <w:rFonts w:asciiTheme="majorHAnsi" w:eastAsiaTheme="majorEastAsia" w:hAnsiTheme="majorHAnsi" w:cstheme="majorBidi"/>
          <w:b/>
          <w:bCs/>
          <w:color w:val="365F91" w:themeColor="accent1" w:themeShade="BF"/>
          <w:sz w:val="28"/>
          <w:szCs w:val="28"/>
        </w:rPr>
        <w:t>УЧЕБНО-МЕТОДИЧЕСКОЕ ОБЕСПЕЧЕНИЕ</w:t>
      </w:r>
    </w:p>
    <w:p w14:paraId="58E69734" w14:textId="77777777" w:rsidR="00B2206E" w:rsidRPr="00CE21C6" w:rsidRDefault="00B2206E" w:rsidP="00CE21C6">
      <w:pPr>
        <w:keepNext/>
        <w:keepLines/>
        <w:ind w:firstLine="709"/>
        <w:outlineLvl w:val="0"/>
        <w:rPr>
          <w:rFonts w:asciiTheme="majorHAnsi" w:eastAsiaTheme="majorEastAsia" w:hAnsiTheme="majorHAnsi" w:cstheme="majorBidi"/>
          <w:b/>
          <w:bCs/>
          <w:color w:val="365F91" w:themeColor="accent1" w:themeShade="BF"/>
          <w:sz w:val="28"/>
          <w:szCs w:val="28"/>
        </w:rPr>
      </w:pPr>
    </w:p>
    <w:p w14:paraId="21439503" w14:textId="77777777" w:rsidR="00CE21C6" w:rsidRDefault="00B2206E" w:rsidP="00B2206E">
      <w:pPr>
        <w:pStyle w:val="default"/>
        <w:shd w:val="clear" w:color="auto" w:fill="FFFFFF"/>
        <w:spacing w:before="0" w:beforeAutospacing="0" w:after="0" w:afterAutospacing="0"/>
        <w:ind w:firstLine="709"/>
        <w:jc w:val="both"/>
        <w:rPr>
          <w:color w:val="181818"/>
          <w:shd w:val="clear" w:color="auto" w:fill="FFFFFF"/>
        </w:rPr>
      </w:pPr>
      <w:r w:rsidRPr="00B2206E">
        <w:rPr>
          <w:color w:val="181818"/>
          <w:shd w:val="clear" w:color="auto" w:fill="FFFFFF"/>
        </w:rPr>
        <w:t>1.</w:t>
      </w:r>
      <w:r>
        <w:rPr>
          <w:color w:val="181818"/>
          <w:sz w:val="28"/>
          <w:szCs w:val="28"/>
          <w:shd w:val="clear" w:color="auto" w:fill="FFFFFF"/>
        </w:rPr>
        <w:t xml:space="preserve"> </w:t>
      </w:r>
      <w:r w:rsidR="00CE21C6" w:rsidRPr="00B2206E">
        <w:rPr>
          <w:color w:val="181818"/>
          <w:shd w:val="clear" w:color="auto" w:fill="FFFFFF"/>
        </w:rPr>
        <w:t>Генералова, И.</w:t>
      </w:r>
      <w:r>
        <w:rPr>
          <w:color w:val="181818"/>
          <w:shd w:val="clear" w:color="auto" w:fill="FFFFFF"/>
        </w:rPr>
        <w:t xml:space="preserve"> </w:t>
      </w:r>
      <w:r w:rsidR="00CE21C6" w:rsidRPr="00B2206E">
        <w:rPr>
          <w:color w:val="181818"/>
          <w:shd w:val="clear" w:color="auto" w:fill="FFFFFF"/>
        </w:rPr>
        <w:t xml:space="preserve">А. Театр: учебное пособие для дополнительного образования. 2 класс. − М: </w:t>
      </w:r>
      <w:proofErr w:type="spellStart"/>
      <w:r w:rsidR="00CE21C6" w:rsidRPr="00B2206E">
        <w:rPr>
          <w:color w:val="181818"/>
          <w:shd w:val="clear" w:color="auto" w:fill="FFFFFF"/>
        </w:rPr>
        <w:t>Баласс</w:t>
      </w:r>
      <w:proofErr w:type="spellEnd"/>
      <w:r w:rsidR="00CE21C6" w:rsidRPr="00B2206E">
        <w:rPr>
          <w:color w:val="181818"/>
          <w:shd w:val="clear" w:color="auto" w:fill="FFFFFF"/>
        </w:rPr>
        <w:t>, Изд. Дом РАО, 2013 г. – 1</w:t>
      </w:r>
      <w:r>
        <w:rPr>
          <w:color w:val="181818"/>
          <w:shd w:val="clear" w:color="auto" w:fill="FFFFFF"/>
        </w:rPr>
        <w:t>12</w:t>
      </w:r>
      <w:r w:rsidR="00CE21C6" w:rsidRPr="00B2206E">
        <w:rPr>
          <w:color w:val="181818"/>
          <w:shd w:val="clear" w:color="auto" w:fill="FFFFFF"/>
        </w:rPr>
        <w:t xml:space="preserve"> с.</w:t>
      </w:r>
    </w:p>
    <w:p w14:paraId="38B855E1" w14:textId="77777777" w:rsidR="00B2206E" w:rsidRDefault="00B2206E" w:rsidP="00B2206E">
      <w:pPr>
        <w:pStyle w:val="default"/>
        <w:shd w:val="clear" w:color="auto" w:fill="FFFFFF"/>
        <w:spacing w:before="0" w:beforeAutospacing="0" w:after="0" w:afterAutospacing="0"/>
        <w:ind w:firstLine="709"/>
        <w:jc w:val="both"/>
        <w:rPr>
          <w:color w:val="181818"/>
          <w:shd w:val="clear" w:color="auto" w:fill="FFFFFF"/>
        </w:rPr>
      </w:pPr>
      <w:r>
        <w:t xml:space="preserve">2. </w:t>
      </w:r>
      <w:r w:rsidRPr="00B2206E">
        <w:rPr>
          <w:color w:val="181818"/>
          <w:shd w:val="clear" w:color="auto" w:fill="FFFFFF"/>
        </w:rPr>
        <w:t>Генералова, И.</w:t>
      </w:r>
      <w:r>
        <w:rPr>
          <w:color w:val="181818"/>
          <w:shd w:val="clear" w:color="auto" w:fill="FFFFFF"/>
        </w:rPr>
        <w:t xml:space="preserve"> </w:t>
      </w:r>
      <w:r w:rsidRPr="00B2206E">
        <w:rPr>
          <w:color w:val="181818"/>
          <w:shd w:val="clear" w:color="auto" w:fill="FFFFFF"/>
        </w:rPr>
        <w:t xml:space="preserve">А. </w:t>
      </w:r>
      <w:r>
        <w:rPr>
          <w:color w:val="181818"/>
          <w:shd w:val="clear" w:color="auto" w:fill="FFFFFF"/>
        </w:rPr>
        <w:t>«</w:t>
      </w:r>
      <w:r w:rsidRPr="00B2206E">
        <w:rPr>
          <w:color w:val="181818"/>
          <w:shd w:val="clear" w:color="auto" w:fill="FFFFFF"/>
        </w:rPr>
        <w:t>Театр</w:t>
      </w:r>
      <w:r>
        <w:rPr>
          <w:color w:val="181818"/>
          <w:shd w:val="clear" w:color="auto" w:fill="FFFFFF"/>
        </w:rPr>
        <w:t>» в начальной школе. 2 класс</w:t>
      </w:r>
      <w:r w:rsidRPr="00B2206E">
        <w:rPr>
          <w:color w:val="181818"/>
          <w:shd w:val="clear" w:color="auto" w:fill="FFFFFF"/>
        </w:rPr>
        <w:t xml:space="preserve">: </w:t>
      </w:r>
      <w:r>
        <w:rPr>
          <w:color w:val="181818"/>
          <w:shd w:val="clear" w:color="auto" w:fill="FFFFFF"/>
        </w:rPr>
        <w:t>методическое</w:t>
      </w:r>
      <w:r w:rsidRPr="00B2206E">
        <w:rPr>
          <w:color w:val="181818"/>
          <w:shd w:val="clear" w:color="auto" w:fill="FFFFFF"/>
        </w:rPr>
        <w:t xml:space="preserve"> пособие для </w:t>
      </w:r>
      <w:r>
        <w:rPr>
          <w:color w:val="181818"/>
          <w:shd w:val="clear" w:color="auto" w:fill="FFFFFF"/>
        </w:rPr>
        <w:t xml:space="preserve">организации внеурочной </w:t>
      </w:r>
      <w:proofErr w:type="gramStart"/>
      <w:r>
        <w:rPr>
          <w:color w:val="181818"/>
          <w:shd w:val="clear" w:color="auto" w:fill="FFFFFF"/>
        </w:rPr>
        <w:t>деятельности.</w:t>
      </w:r>
      <w:r w:rsidRPr="00B2206E">
        <w:rPr>
          <w:color w:val="181818"/>
          <w:shd w:val="clear" w:color="auto" w:fill="FFFFFF"/>
        </w:rPr>
        <w:t>−</w:t>
      </w:r>
      <w:proofErr w:type="gramEnd"/>
      <w:r>
        <w:rPr>
          <w:color w:val="181818"/>
          <w:shd w:val="clear" w:color="auto" w:fill="FFFFFF"/>
        </w:rPr>
        <w:t xml:space="preserve"> Самара</w:t>
      </w:r>
      <w:r w:rsidRPr="00B2206E">
        <w:rPr>
          <w:color w:val="181818"/>
          <w:shd w:val="clear" w:color="auto" w:fill="FFFFFF"/>
        </w:rPr>
        <w:t xml:space="preserve">: </w:t>
      </w:r>
      <w:r>
        <w:rPr>
          <w:color w:val="181818"/>
          <w:shd w:val="clear" w:color="auto" w:fill="FFFFFF"/>
        </w:rPr>
        <w:t>Издательство Ольги Кузнецовой, 2019</w:t>
      </w:r>
      <w:r w:rsidRPr="00B2206E">
        <w:rPr>
          <w:color w:val="181818"/>
          <w:shd w:val="clear" w:color="auto" w:fill="FFFFFF"/>
        </w:rPr>
        <w:t xml:space="preserve"> г. – </w:t>
      </w:r>
      <w:r>
        <w:rPr>
          <w:color w:val="181818"/>
          <w:shd w:val="clear" w:color="auto" w:fill="FFFFFF"/>
        </w:rPr>
        <w:t>56 </w:t>
      </w:r>
      <w:r w:rsidRPr="00B2206E">
        <w:rPr>
          <w:color w:val="181818"/>
          <w:shd w:val="clear" w:color="auto" w:fill="FFFFFF"/>
        </w:rPr>
        <w:t>с.</w:t>
      </w:r>
    </w:p>
    <w:p w14:paraId="12C35EA6" w14:textId="77777777" w:rsidR="00CE21C6" w:rsidRPr="00B2206E" w:rsidRDefault="00B2206E" w:rsidP="00B2206E">
      <w:pPr>
        <w:pStyle w:val="default"/>
        <w:shd w:val="clear" w:color="auto" w:fill="FFFFFF"/>
        <w:spacing w:before="0" w:beforeAutospacing="0" w:after="0" w:afterAutospacing="0"/>
        <w:ind w:firstLine="709"/>
        <w:jc w:val="both"/>
        <w:rPr>
          <w:color w:val="181818"/>
          <w:shd w:val="clear" w:color="auto" w:fill="FFFFFF"/>
        </w:rPr>
      </w:pPr>
      <w:r>
        <w:rPr>
          <w:color w:val="181818"/>
          <w:shd w:val="clear" w:color="auto" w:fill="FFFFFF"/>
        </w:rPr>
        <w:t>3</w:t>
      </w:r>
      <w:r w:rsidRPr="00B2206E">
        <w:rPr>
          <w:color w:val="181818"/>
          <w:shd w:val="clear" w:color="auto" w:fill="FFFFFF"/>
        </w:rPr>
        <w:t xml:space="preserve">. </w:t>
      </w:r>
      <w:r w:rsidR="00CE21C6" w:rsidRPr="00B2206E">
        <w:rPr>
          <w:color w:val="181818"/>
          <w:shd w:val="clear" w:color="auto" w:fill="FFFFFF"/>
        </w:rPr>
        <w:t>Генералова, И.</w:t>
      </w:r>
      <w:r>
        <w:rPr>
          <w:color w:val="181818"/>
          <w:shd w:val="clear" w:color="auto" w:fill="FFFFFF"/>
        </w:rPr>
        <w:t xml:space="preserve"> </w:t>
      </w:r>
      <w:r w:rsidR="00CE21C6" w:rsidRPr="00B2206E">
        <w:rPr>
          <w:color w:val="181818"/>
          <w:shd w:val="clear" w:color="auto" w:fill="FFFFFF"/>
        </w:rPr>
        <w:t xml:space="preserve">А. Театр: методические рекомендации для учителя. − М: </w:t>
      </w:r>
      <w:proofErr w:type="spellStart"/>
      <w:r w:rsidR="00CE21C6" w:rsidRPr="00B2206E">
        <w:rPr>
          <w:color w:val="181818"/>
          <w:shd w:val="clear" w:color="auto" w:fill="FFFFFF"/>
        </w:rPr>
        <w:t>Баласс</w:t>
      </w:r>
      <w:proofErr w:type="spellEnd"/>
      <w:r w:rsidR="00CE21C6" w:rsidRPr="00B2206E">
        <w:rPr>
          <w:color w:val="181818"/>
          <w:shd w:val="clear" w:color="auto" w:fill="FFFFFF"/>
        </w:rPr>
        <w:t>, Изд. Дом РАО, 2013 г. – 196 с.</w:t>
      </w:r>
    </w:p>
    <w:p w14:paraId="6C12CBD6" w14:textId="77777777" w:rsidR="00B2206E" w:rsidRDefault="00B2206E" w:rsidP="00B2206E">
      <w:pPr>
        <w:pStyle w:val="default"/>
        <w:shd w:val="clear" w:color="auto" w:fill="FFFFFF"/>
        <w:spacing w:before="0" w:beforeAutospacing="0" w:after="0" w:afterAutospacing="0"/>
        <w:ind w:firstLine="709"/>
        <w:jc w:val="both"/>
        <w:rPr>
          <w:color w:val="181818"/>
          <w:sz w:val="26"/>
          <w:szCs w:val="26"/>
          <w:shd w:val="clear" w:color="auto" w:fill="FFFFFF"/>
        </w:rPr>
      </w:pPr>
      <w:r>
        <w:rPr>
          <w:color w:val="181818"/>
          <w:sz w:val="26"/>
          <w:szCs w:val="26"/>
          <w:shd w:val="clear" w:color="auto" w:fill="FFFFFF"/>
        </w:rPr>
        <w:t xml:space="preserve">4. Ершова, А. П. Уроки театра на уроках в школе: Театральное обучение школьников I-XI классов. </w:t>
      </w:r>
      <w:r w:rsidR="00DA36AF" w:rsidRPr="00DA36AF">
        <w:rPr>
          <w:color w:val="181818"/>
          <w:sz w:val="26"/>
          <w:szCs w:val="26"/>
          <w:shd w:val="clear" w:color="auto" w:fill="FFFFFF"/>
        </w:rPr>
        <w:t>−</w:t>
      </w:r>
      <w:r w:rsidR="00DA36AF">
        <w:rPr>
          <w:color w:val="181818"/>
          <w:sz w:val="26"/>
          <w:szCs w:val="26"/>
          <w:shd w:val="clear" w:color="auto" w:fill="FFFFFF"/>
        </w:rPr>
        <w:t xml:space="preserve"> </w:t>
      </w:r>
      <w:r>
        <w:rPr>
          <w:color w:val="181818"/>
          <w:sz w:val="26"/>
          <w:szCs w:val="26"/>
          <w:shd w:val="clear" w:color="auto" w:fill="FFFFFF"/>
        </w:rPr>
        <w:t>М., 1990</w:t>
      </w:r>
      <w:r w:rsidR="00DA36AF">
        <w:rPr>
          <w:color w:val="181818"/>
          <w:sz w:val="26"/>
          <w:szCs w:val="26"/>
          <w:shd w:val="clear" w:color="auto" w:fill="FFFFFF"/>
        </w:rPr>
        <w:t xml:space="preserve"> г</w:t>
      </w:r>
      <w:r>
        <w:rPr>
          <w:color w:val="181818"/>
          <w:sz w:val="26"/>
          <w:szCs w:val="26"/>
          <w:shd w:val="clear" w:color="auto" w:fill="FFFFFF"/>
        </w:rPr>
        <w:t>.</w:t>
      </w:r>
    </w:p>
    <w:p w14:paraId="2822C02A" w14:textId="77777777" w:rsidR="00DA36AF" w:rsidRDefault="00DA36AF" w:rsidP="00B2206E">
      <w:pPr>
        <w:pStyle w:val="default"/>
        <w:shd w:val="clear" w:color="auto" w:fill="FFFFFF"/>
        <w:spacing w:before="0" w:beforeAutospacing="0" w:after="0" w:afterAutospacing="0"/>
        <w:ind w:firstLine="709"/>
        <w:jc w:val="both"/>
      </w:pPr>
      <w:r>
        <w:t xml:space="preserve">5. </w:t>
      </w:r>
      <w:proofErr w:type="spellStart"/>
      <w:r>
        <w:t>Кияновский</w:t>
      </w:r>
      <w:proofErr w:type="spellEnd"/>
      <w:r>
        <w:t xml:space="preserve">, А. А. Школьный театр в начальной школе / А. А. </w:t>
      </w:r>
      <w:proofErr w:type="spellStart"/>
      <w:r>
        <w:t>Кияновский</w:t>
      </w:r>
      <w:proofErr w:type="spellEnd"/>
      <w:r>
        <w:t xml:space="preserve">, С. Н. Санько. </w:t>
      </w:r>
      <w:proofErr w:type="gramStart"/>
      <w:r>
        <w:t>Москва :</w:t>
      </w:r>
      <w:proofErr w:type="gramEnd"/>
      <w:r>
        <w:t xml:space="preserve"> Чистые пруды, 2007. </w:t>
      </w:r>
      <w:r w:rsidRPr="007D2FB0">
        <w:t>−</w:t>
      </w:r>
      <w:r>
        <w:t xml:space="preserve"> 32 с. </w:t>
      </w:r>
    </w:p>
    <w:p w14:paraId="5832C2A1" w14:textId="77777777" w:rsidR="00B2206E" w:rsidRDefault="00DA36AF" w:rsidP="00B2206E">
      <w:pPr>
        <w:pStyle w:val="default"/>
        <w:shd w:val="clear" w:color="auto" w:fill="FFFFFF"/>
        <w:spacing w:before="0" w:beforeAutospacing="0" w:after="0" w:afterAutospacing="0"/>
        <w:ind w:firstLine="709"/>
        <w:jc w:val="both"/>
      </w:pPr>
      <w:r>
        <w:t>6</w:t>
      </w:r>
      <w:r w:rsidR="00B2206E">
        <w:t>. Школа творчества: Авторские программы эстетического воспитания детей средствами театра – М.: ВЦХТ, 2014 г. – 139 с.</w:t>
      </w:r>
    </w:p>
    <w:p w14:paraId="2E617D3F" w14:textId="77777777" w:rsidR="00B2206E" w:rsidRPr="004A42E3" w:rsidRDefault="00B2206E">
      <w:pPr>
        <w:pStyle w:val="default"/>
        <w:shd w:val="clear" w:color="auto" w:fill="FFFFFF"/>
        <w:spacing w:before="0" w:beforeAutospacing="0" w:after="0" w:afterAutospacing="0"/>
        <w:ind w:firstLine="709"/>
        <w:jc w:val="both"/>
      </w:pPr>
    </w:p>
    <w:sectPr w:rsidR="00B2206E" w:rsidRPr="004A42E3" w:rsidSect="00A934B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A7965"/>
    <w:multiLevelType w:val="hybridMultilevel"/>
    <w:tmpl w:val="073CF4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7"/>
    <w:rsid w:val="00034325"/>
    <w:rsid w:val="00343490"/>
    <w:rsid w:val="004A42E3"/>
    <w:rsid w:val="004F0D30"/>
    <w:rsid w:val="005E5F9A"/>
    <w:rsid w:val="00607F2C"/>
    <w:rsid w:val="008628B4"/>
    <w:rsid w:val="00862CF0"/>
    <w:rsid w:val="009879C7"/>
    <w:rsid w:val="00A24FF0"/>
    <w:rsid w:val="00A934B3"/>
    <w:rsid w:val="00B2206E"/>
    <w:rsid w:val="00B27BB4"/>
    <w:rsid w:val="00C16E69"/>
    <w:rsid w:val="00C95689"/>
    <w:rsid w:val="00CE21C6"/>
    <w:rsid w:val="00DA36AF"/>
    <w:rsid w:val="00DB211D"/>
    <w:rsid w:val="00E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1FD0"/>
  <w15:docId w15:val="{2D26BE90-4CFD-49FA-B293-A9F9D0E8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490"/>
    <w:pPr>
      <w:spacing w:before="100" w:beforeAutospacing="1" w:after="100" w:afterAutospacing="1"/>
    </w:pPr>
  </w:style>
  <w:style w:type="paragraph" w:customStyle="1" w:styleId="default">
    <w:name w:val="default"/>
    <w:basedOn w:val="a"/>
    <w:rsid w:val="00343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5</cp:revision>
  <cp:lastPrinted>2022-10-17T14:06:00Z</cp:lastPrinted>
  <dcterms:created xsi:type="dcterms:W3CDTF">2022-10-17T08:50:00Z</dcterms:created>
  <dcterms:modified xsi:type="dcterms:W3CDTF">2022-10-17T14:06:00Z</dcterms:modified>
</cp:coreProperties>
</file>